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C6E" w:rsidRDefault="00145C6E">
      <w:pPr>
        <w:jc w:val="center"/>
        <w:rPr>
          <w:rFonts w:ascii="微软雅黑" w:eastAsia="微软雅黑" w:hAnsi="微软雅黑" w:cs="微软雅黑" w:hint="eastAsia"/>
          <w:b/>
          <w:bCs/>
          <w:sz w:val="52"/>
          <w:szCs w:val="52"/>
        </w:rPr>
      </w:pPr>
    </w:p>
    <w:p w:rsidR="00145C6E" w:rsidRDefault="00145C6E">
      <w:pPr>
        <w:jc w:val="center"/>
        <w:rPr>
          <w:rFonts w:ascii="微软雅黑" w:eastAsia="微软雅黑" w:hAnsi="微软雅黑" w:cs="微软雅黑" w:hint="eastAsia"/>
          <w:b/>
          <w:bCs/>
          <w:sz w:val="52"/>
          <w:szCs w:val="52"/>
        </w:rPr>
      </w:pPr>
    </w:p>
    <w:p w:rsidR="00145C6E" w:rsidRDefault="00145C6E">
      <w:pPr>
        <w:jc w:val="center"/>
        <w:rPr>
          <w:rFonts w:ascii="微软雅黑" w:eastAsia="微软雅黑" w:hAnsi="微软雅黑" w:cs="微软雅黑" w:hint="eastAsia"/>
          <w:b/>
          <w:bCs/>
          <w:sz w:val="52"/>
          <w:szCs w:val="52"/>
        </w:rPr>
      </w:pPr>
    </w:p>
    <w:p w:rsidR="00145C6E" w:rsidRDefault="00145C6E">
      <w:pPr>
        <w:jc w:val="center"/>
        <w:rPr>
          <w:rFonts w:ascii="微软雅黑" w:eastAsia="微软雅黑" w:hAnsi="微软雅黑" w:cs="微软雅黑" w:hint="eastAsia"/>
          <w:b/>
          <w:bCs/>
          <w:sz w:val="52"/>
          <w:szCs w:val="52"/>
        </w:rPr>
      </w:pPr>
    </w:p>
    <w:p w:rsidR="00145C6E" w:rsidRDefault="00000000">
      <w:pPr>
        <w:jc w:val="center"/>
        <w:rPr>
          <w:rFonts w:ascii="微软雅黑" w:eastAsia="微软雅黑" w:hAnsi="微软雅黑" w:cs="微软雅黑" w:hint="eastAsia"/>
          <w:b/>
          <w:bCs/>
          <w:sz w:val="52"/>
          <w:szCs w:val="52"/>
        </w:rPr>
      </w:pPr>
      <w:r>
        <w:rPr>
          <w:rFonts w:ascii="微软雅黑" w:eastAsia="微软雅黑" w:hAnsi="微软雅黑" w:cs="微软雅黑" w:hint="eastAsia"/>
          <w:b/>
          <w:bCs/>
          <w:sz w:val="52"/>
          <w:szCs w:val="52"/>
        </w:rPr>
        <w:t>吉林省人形机器人大模型技术</w:t>
      </w:r>
    </w:p>
    <w:p w:rsidR="00145C6E" w:rsidRDefault="00000000">
      <w:pPr>
        <w:jc w:val="center"/>
        <w:rPr>
          <w:rFonts w:ascii="微软雅黑" w:eastAsia="微软雅黑" w:hAnsi="微软雅黑" w:cs="微软雅黑" w:hint="eastAsia"/>
          <w:b/>
          <w:bCs/>
          <w:sz w:val="52"/>
          <w:szCs w:val="52"/>
        </w:rPr>
      </w:pPr>
      <w:r>
        <w:rPr>
          <w:rFonts w:ascii="微软雅黑" w:eastAsia="微软雅黑" w:hAnsi="微软雅黑" w:cs="微软雅黑" w:hint="eastAsia"/>
          <w:b/>
          <w:bCs/>
          <w:sz w:val="52"/>
          <w:szCs w:val="52"/>
        </w:rPr>
        <w:t>专利预警报告</w:t>
      </w:r>
    </w:p>
    <w:p w:rsidR="00145C6E" w:rsidRDefault="00145C6E">
      <w:pPr>
        <w:rPr>
          <w:rFonts w:ascii="微软雅黑" w:eastAsia="微软雅黑" w:hAnsi="微软雅黑" w:cs="微软雅黑" w:hint="eastAsia"/>
          <w:sz w:val="52"/>
          <w:szCs w:val="52"/>
        </w:rPr>
      </w:pPr>
    </w:p>
    <w:p w:rsidR="00145C6E" w:rsidRDefault="00145C6E">
      <w:pPr>
        <w:rPr>
          <w:rFonts w:ascii="微软雅黑" w:eastAsia="微软雅黑" w:hAnsi="微软雅黑" w:cs="微软雅黑" w:hint="eastAsia"/>
          <w:sz w:val="52"/>
          <w:szCs w:val="52"/>
        </w:rPr>
      </w:pPr>
    </w:p>
    <w:p w:rsidR="00145C6E" w:rsidRDefault="00145C6E">
      <w:pPr>
        <w:rPr>
          <w:rFonts w:ascii="微软雅黑" w:eastAsia="微软雅黑" w:hAnsi="微软雅黑" w:cs="微软雅黑" w:hint="eastAsia"/>
          <w:sz w:val="52"/>
          <w:szCs w:val="52"/>
        </w:rPr>
      </w:pPr>
    </w:p>
    <w:p w:rsidR="00145C6E" w:rsidRDefault="00145C6E">
      <w:pPr>
        <w:rPr>
          <w:rFonts w:ascii="微软雅黑" w:eastAsia="微软雅黑" w:hAnsi="微软雅黑" w:cs="微软雅黑" w:hint="eastAsia"/>
          <w:sz w:val="52"/>
          <w:szCs w:val="52"/>
        </w:rPr>
      </w:pPr>
    </w:p>
    <w:p w:rsidR="00145C6E" w:rsidRDefault="00145C6E">
      <w:pPr>
        <w:rPr>
          <w:rFonts w:ascii="微软雅黑" w:eastAsia="微软雅黑" w:hAnsi="微软雅黑" w:cs="微软雅黑" w:hint="eastAsia"/>
          <w:sz w:val="52"/>
          <w:szCs w:val="52"/>
        </w:rPr>
      </w:pPr>
    </w:p>
    <w:p w:rsidR="00145C6E" w:rsidRDefault="00145C6E">
      <w:pPr>
        <w:snapToGrid w:val="0"/>
        <w:jc w:val="center"/>
        <w:rPr>
          <w:rFonts w:ascii="微软雅黑" w:eastAsia="微软雅黑" w:hAnsi="微软雅黑" w:cs="微软雅黑" w:hint="eastAsia"/>
          <w:b/>
          <w:bCs/>
          <w:sz w:val="36"/>
          <w:szCs w:val="36"/>
        </w:rPr>
      </w:pPr>
    </w:p>
    <w:p w:rsidR="00145C6E" w:rsidRDefault="00000000">
      <w:pPr>
        <w:jc w:val="center"/>
        <w:rPr>
          <w:rFonts w:ascii="黑体" w:eastAsia="黑体" w:hAnsi="黑体" w:cs="黑体" w:hint="eastAsia"/>
          <w:sz w:val="32"/>
          <w:szCs w:val="32"/>
        </w:rPr>
      </w:pPr>
      <w:r>
        <w:rPr>
          <w:rFonts w:ascii="Times New Roman" w:eastAsia="宋体" w:hAnsi="Times New Roman" w:cs="Times New Roman"/>
          <w:b/>
          <w:bCs/>
          <w:sz w:val="36"/>
          <w:szCs w:val="36"/>
        </w:rPr>
        <w:t>2025</w:t>
      </w:r>
      <w:r>
        <w:rPr>
          <w:rFonts w:ascii="微软雅黑" w:eastAsia="微软雅黑" w:hAnsi="微软雅黑" w:cs="微软雅黑" w:hint="eastAsia"/>
          <w:b/>
          <w:bCs/>
          <w:sz w:val="36"/>
          <w:szCs w:val="36"/>
        </w:rPr>
        <w:t>年</w:t>
      </w:r>
      <w:r>
        <w:rPr>
          <w:rFonts w:ascii="Times New Roman" w:eastAsia="宋体" w:hAnsi="Times New Roman" w:cs="Times New Roman"/>
          <w:b/>
          <w:bCs/>
          <w:sz w:val="36"/>
          <w:szCs w:val="36"/>
        </w:rPr>
        <w:t>7</w:t>
      </w:r>
      <w:r>
        <w:rPr>
          <w:rFonts w:ascii="微软雅黑" w:eastAsia="微软雅黑" w:hAnsi="微软雅黑" w:cs="微软雅黑" w:hint="eastAsia"/>
          <w:b/>
          <w:bCs/>
          <w:sz w:val="36"/>
          <w:szCs w:val="36"/>
        </w:rPr>
        <w:t>月</w:t>
      </w:r>
      <w:r>
        <w:rPr>
          <w:rFonts w:ascii="黑体" w:eastAsia="黑体" w:hAnsi="黑体" w:cs="黑体" w:hint="eastAsia"/>
          <w:sz w:val="32"/>
          <w:szCs w:val="32"/>
        </w:rPr>
        <w:br w:type="page"/>
      </w:r>
    </w:p>
    <w:p w:rsidR="00145C6E" w:rsidRDefault="00145C6E">
      <w:pPr>
        <w:rPr>
          <w:rFonts w:ascii="黑体" w:eastAsia="黑体" w:hAnsi="黑体" w:cs="黑体" w:hint="eastAsia"/>
          <w:sz w:val="32"/>
          <w:szCs w:val="32"/>
        </w:rPr>
      </w:pPr>
    </w:p>
    <w:sdt>
      <w:sdtPr>
        <w:rPr>
          <w:rFonts w:ascii="宋体" w:eastAsia="宋体" w:hAnsi="宋体"/>
        </w:rPr>
        <w:id w:val="147471750"/>
        <w15:color w:val="DBDBDB"/>
        <w:docPartObj>
          <w:docPartGallery w:val="Table of Contents"/>
          <w:docPartUnique/>
        </w:docPartObj>
      </w:sdtPr>
      <w:sdtEndPr>
        <w:rPr>
          <w:rFonts w:ascii="黑体" w:eastAsia="黑体" w:hAnsi="黑体" w:cs="黑体" w:hint="eastAsia"/>
          <w:szCs w:val="32"/>
        </w:rPr>
      </w:sdtEndPr>
      <w:sdtContent>
        <w:p w:rsidR="00145C6E" w:rsidRDefault="00000000">
          <w:pPr>
            <w:jc w:val="center"/>
          </w:pPr>
          <w:r>
            <w:rPr>
              <w:rFonts w:ascii="黑体" w:eastAsia="黑体" w:hAnsi="黑体" w:cs="黑体" w:hint="eastAsia"/>
              <w:sz w:val="32"/>
              <w:szCs w:val="32"/>
            </w:rPr>
            <w:t>目录</w:t>
          </w:r>
        </w:p>
        <w:p w:rsidR="00145C6E" w:rsidRDefault="00000000">
          <w:pPr>
            <w:pStyle w:val="TOC1"/>
            <w:tabs>
              <w:tab w:val="right" w:leader="dot" w:pos="8306"/>
            </w:tabs>
            <w:rPr>
              <w:rFonts w:ascii="宋体" w:eastAsia="宋体" w:hAnsi="宋体" w:cs="宋体" w:hint="eastAsia"/>
              <w:sz w:val="28"/>
              <w:szCs w:val="28"/>
            </w:rPr>
          </w:pP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TOC \o "1-3" \h \u </w:instrText>
          </w:r>
          <w:r>
            <w:rPr>
              <w:rFonts w:ascii="黑体" w:eastAsia="黑体" w:hAnsi="黑体" w:cs="黑体" w:hint="eastAsia"/>
              <w:sz w:val="32"/>
              <w:szCs w:val="32"/>
            </w:rPr>
            <w:fldChar w:fldCharType="separate"/>
          </w:r>
          <w:hyperlink w:anchor="_Toc7673" w:history="1">
            <w:r>
              <w:rPr>
                <w:rFonts w:ascii="宋体" w:eastAsia="宋体" w:hAnsi="宋体" w:cs="宋体" w:hint="eastAsia"/>
                <w:sz w:val="28"/>
                <w:szCs w:val="28"/>
              </w:rPr>
              <w:t>第一章 概述</w:t>
            </w:r>
            <w:r>
              <w:rPr>
                <w:rFonts w:ascii="宋体" w:eastAsia="宋体" w:hAnsi="宋体" w:cs="宋体" w:hint="eastAsia"/>
                <w:sz w:val="28"/>
                <w:szCs w:val="28"/>
              </w:rPr>
              <w:tab/>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PAGEREF _Toc7673 \h </w:instrText>
            </w:r>
            <w:r>
              <w:rPr>
                <w:rFonts w:ascii="Times New Roman" w:eastAsia="宋体" w:hAnsi="Times New Roman" w:cs="Times New Roman"/>
                <w:sz w:val="28"/>
                <w:szCs w:val="28"/>
              </w:rPr>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1</w:t>
            </w:r>
            <w:r>
              <w:rPr>
                <w:rFonts w:ascii="Times New Roman" w:eastAsia="宋体" w:hAnsi="Times New Roman" w:cs="Times New Roman"/>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22767" w:history="1">
            <w:r>
              <w:rPr>
                <w:rFonts w:ascii="Times New Roman" w:eastAsia="宋体" w:hAnsi="Times New Roman" w:cs="Times New Roman"/>
                <w:bCs/>
                <w:sz w:val="28"/>
                <w:szCs w:val="28"/>
              </w:rPr>
              <w:t>1</w:t>
            </w:r>
            <w:r>
              <w:rPr>
                <w:rFonts w:ascii="宋体" w:eastAsia="宋体" w:hAnsi="宋体" w:cs="宋体" w:hint="eastAsia"/>
                <w:bCs/>
                <w:sz w:val="28"/>
                <w:szCs w:val="28"/>
              </w:rPr>
              <w:t>.</w:t>
            </w:r>
            <w:r>
              <w:rPr>
                <w:rFonts w:ascii="Times New Roman" w:eastAsia="宋体" w:hAnsi="Times New Roman" w:cs="Times New Roman"/>
                <w:bCs/>
                <w:sz w:val="28"/>
                <w:szCs w:val="28"/>
              </w:rPr>
              <w:t>1</w:t>
            </w:r>
            <w:r>
              <w:rPr>
                <w:rFonts w:ascii="宋体" w:eastAsia="宋体" w:hAnsi="宋体" w:cs="宋体" w:hint="eastAsia"/>
                <w:bCs/>
                <w:sz w:val="28"/>
                <w:szCs w:val="28"/>
              </w:rPr>
              <w:t xml:space="preserve"> 技术背景</w:t>
            </w:r>
            <w:r>
              <w:rPr>
                <w:rFonts w:ascii="宋体" w:eastAsia="宋体" w:hAnsi="宋体" w:cs="宋体" w:hint="eastAsia"/>
                <w:sz w:val="28"/>
                <w:szCs w:val="28"/>
              </w:rPr>
              <w:tab/>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PAGEREF _Toc22767 \h </w:instrText>
            </w:r>
            <w:r>
              <w:rPr>
                <w:rFonts w:ascii="Times New Roman" w:eastAsia="宋体" w:hAnsi="Times New Roman" w:cs="Times New Roman"/>
                <w:sz w:val="28"/>
                <w:szCs w:val="28"/>
              </w:rPr>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1</w:t>
            </w:r>
            <w:r>
              <w:rPr>
                <w:rFonts w:ascii="Times New Roman" w:eastAsia="宋体" w:hAnsi="Times New Roman" w:cs="Times New Roman"/>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5342" w:history="1">
            <w:r>
              <w:rPr>
                <w:rFonts w:ascii="Times New Roman" w:eastAsia="宋体" w:hAnsi="Times New Roman" w:cs="Times New Roman"/>
                <w:bCs/>
                <w:sz w:val="28"/>
                <w:szCs w:val="28"/>
              </w:rPr>
              <w:t>1</w:t>
            </w:r>
            <w:r>
              <w:rPr>
                <w:rFonts w:ascii="宋体" w:eastAsia="宋体" w:hAnsi="宋体" w:cs="宋体" w:hint="eastAsia"/>
                <w:bCs/>
                <w:sz w:val="28"/>
                <w:szCs w:val="28"/>
              </w:rPr>
              <w:t>.</w:t>
            </w:r>
            <w:r>
              <w:rPr>
                <w:rFonts w:ascii="Times New Roman" w:eastAsia="宋体" w:hAnsi="Times New Roman" w:cs="Times New Roman"/>
                <w:bCs/>
                <w:sz w:val="28"/>
                <w:szCs w:val="28"/>
              </w:rPr>
              <w:t>2</w:t>
            </w:r>
            <w:r>
              <w:rPr>
                <w:rFonts w:ascii="宋体" w:eastAsia="宋体" w:hAnsi="宋体" w:cs="宋体" w:hint="eastAsia"/>
                <w:bCs/>
                <w:sz w:val="28"/>
                <w:szCs w:val="28"/>
              </w:rPr>
              <w:t xml:space="preserve"> 研究内容与意义</w:t>
            </w:r>
            <w:r>
              <w:rPr>
                <w:rFonts w:ascii="宋体" w:eastAsia="宋体" w:hAnsi="宋体" w:cs="宋体" w:hint="eastAsia"/>
                <w:sz w:val="28"/>
                <w:szCs w:val="28"/>
              </w:rPr>
              <w:tab/>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PAGEREF _Toc5342 \h </w:instrText>
            </w:r>
            <w:r>
              <w:rPr>
                <w:rFonts w:ascii="Times New Roman" w:eastAsia="宋体" w:hAnsi="Times New Roman" w:cs="Times New Roman"/>
                <w:sz w:val="28"/>
                <w:szCs w:val="28"/>
              </w:rPr>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3</w:t>
            </w:r>
            <w:r>
              <w:rPr>
                <w:rFonts w:ascii="Times New Roman" w:eastAsia="宋体" w:hAnsi="Times New Roman" w:cs="Times New Roman"/>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24585" w:history="1">
            <w:r>
              <w:rPr>
                <w:rFonts w:ascii="Times New Roman" w:eastAsia="宋体" w:hAnsi="Times New Roman" w:cs="Times New Roman"/>
                <w:bCs/>
                <w:sz w:val="28"/>
                <w:szCs w:val="28"/>
              </w:rPr>
              <w:t>1</w:t>
            </w:r>
            <w:r>
              <w:rPr>
                <w:rFonts w:ascii="宋体" w:eastAsia="宋体" w:hAnsi="宋体" w:cs="宋体" w:hint="eastAsia"/>
                <w:bCs/>
                <w:sz w:val="28"/>
                <w:szCs w:val="28"/>
              </w:rPr>
              <w:t>.</w:t>
            </w:r>
            <w:r>
              <w:rPr>
                <w:rFonts w:ascii="Times New Roman" w:eastAsia="宋体" w:hAnsi="Times New Roman" w:cs="Times New Roman"/>
                <w:bCs/>
                <w:sz w:val="28"/>
                <w:szCs w:val="28"/>
              </w:rPr>
              <w:t>3</w:t>
            </w:r>
            <w:r>
              <w:rPr>
                <w:rFonts w:ascii="宋体" w:eastAsia="宋体" w:hAnsi="宋体" w:cs="宋体" w:hint="eastAsia"/>
                <w:bCs/>
                <w:sz w:val="28"/>
                <w:szCs w:val="28"/>
              </w:rPr>
              <w:t xml:space="preserve"> 约定事项</w:t>
            </w:r>
            <w:r>
              <w:rPr>
                <w:rFonts w:ascii="宋体" w:eastAsia="宋体" w:hAnsi="宋体" w:cs="宋体" w:hint="eastAsia"/>
                <w:sz w:val="28"/>
                <w:szCs w:val="28"/>
              </w:rPr>
              <w:tab/>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PAGEREF _Toc24585 \h </w:instrText>
            </w:r>
            <w:r>
              <w:rPr>
                <w:rFonts w:ascii="Times New Roman" w:eastAsia="宋体" w:hAnsi="Times New Roman" w:cs="Times New Roman"/>
                <w:sz w:val="28"/>
                <w:szCs w:val="28"/>
              </w:rPr>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5</w:t>
            </w:r>
            <w:r>
              <w:rPr>
                <w:rFonts w:ascii="Times New Roman" w:eastAsia="宋体" w:hAnsi="Times New Roman" w:cs="Times New Roman"/>
                <w:sz w:val="28"/>
                <w:szCs w:val="28"/>
              </w:rPr>
              <w:fldChar w:fldCharType="end"/>
            </w:r>
          </w:hyperlink>
        </w:p>
        <w:p w:rsidR="00145C6E" w:rsidRDefault="00000000">
          <w:pPr>
            <w:pStyle w:val="TOC1"/>
            <w:tabs>
              <w:tab w:val="right" w:leader="dot" w:pos="8306"/>
            </w:tabs>
            <w:rPr>
              <w:rFonts w:ascii="宋体" w:eastAsia="宋体" w:hAnsi="宋体" w:cs="宋体" w:hint="eastAsia"/>
              <w:sz w:val="28"/>
              <w:szCs w:val="28"/>
            </w:rPr>
          </w:pPr>
          <w:hyperlink w:anchor="_Toc29008" w:history="1">
            <w:r>
              <w:rPr>
                <w:rFonts w:ascii="宋体" w:eastAsia="宋体" w:hAnsi="宋体" w:cs="宋体" w:hint="eastAsia"/>
                <w:sz w:val="28"/>
                <w:szCs w:val="28"/>
              </w:rPr>
              <w:t>第二章 人形机器人大模型技术竞争环境分析</w:t>
            </w:r>
            <w:r>
              <w:rPr>
                <w:rFonts w:ascii="宋体" w:eastAsia="宋体" w:hAnsi="宋体" w:cs="宋体" w:hint="eastAsia"/>
                <w:sz w:val="28"/>
                <w:szCs w:val="28"/>
              </w:rPr>
              <w:tab/>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PAGEREF _Toc29008 \h </w:instrText>
            </w:r>
            <w:r>
              <w:rPr>
                <w:rFonts w:ascii="Times New Roman" w:eastAsia="宋体" w:hAnsi="Times New Roman" w:cs="Times New Roman"/>
                <w:sz w:val="28"/>
                <w:szCs w:val="28"/>
              </w:rPr>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7</w:t>
            </w:r>
            <w:r>
              <w:rPr>
                <w:rFonts w:ascii="Times New Roman" w:eastAsia="宋体" w:hAnsi="Times New Roman" w:cs="Times New Roman"/>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22036" w:history="1">
            <w:r>
              <w:rPr>
                <w:rFonts w:ascii="Times New Roman" w:eastAsia="宋体" w:hAnsi="Times New Roman" w:cs="Times New Roman"/>
                <w:bCs/>
                <w:sz w:val="28"/>
                <w:szCs w:val="28"/>
              </w:rPr>
              <w:t>2</w:t>
            </w:r>
            <w:r>
              <w:rPr>
                <w:rFonts w:ascii="宋体" w:eastAsia="宋体" w:hAnsi="宋体" w:cs="宋体" w:hint="eastAsia"/>
                <w:bCs/>
                <w:sz w:val="28"/>
                <w:szCs w:val="28"/>
              </w:rPr>
              <w:t>.</w:t>
            </w:r>
            <w:r>
              <w:rPr>
                <w:rFonts w:ascii="Times New Roman" w:eastAsia="宋体" w:hAnsi="Times New Roman" w:cs="Times New Roman"/>
                <w:bCs/>
                <w:sz w:val="28"/>
                <w:szCs w:val="28"/>
              </w:rPr>
              <w:t>1</w:t>
            </w:r>
            <w:r>
              <w:rPr>
                <w:rFonts w:ascii="宋体" w:eastAsia="宋体" w:hAnsi="宋体" w:cs="宋体" w:hint="eastAsia"/>
                <w:bCs/>
                <w:sz w:val="28"/>
                <w:szCs w:val="28"/>
              </w:rPr>
              <w:t xml:space="preserve"> 全球技术发展趋势分析</w:t>
            </w:r>
            <w:r>
              <w:rPr>
                <w:rFonts w:ascii="宋体" w:eastAsia="宋体" w:hAnsi="宋体" w:cs="宋体" w:hint="eastAsia"/>
                <w:sz w:val="28"/>
                <w:szCs w:val="28"/>
              </w:rPr>
              <w:tab/>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PAGEREF _Toc22036 \h </w:instrText>
            </w:r>
            <w:r>
              <w:rPr>
                <w:rFonts w:ascii="Times New Roman" w:eastAsia="宋体" w:hAnsi="Times New Roman" w:cs="Times New Roman"/>
                <w:sz w:val="28"/>
                <w:szCs w:val="28"/>
              </w:rPr>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7</w:t>
            </w:r>
            <w:r>
              <w:rPr>
                <w:rFonts w:ascii="Times New Roman" w:eastAsia="宋体" w:hAnsi="Times New Roman" w:cs="Times New Roman"/>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19245" w:history="1">
            <w:r>
              <w:rPr>
                <w:rFonts w:ascii="Times New Roman" w:eastAsia="宋体" w:hAnsi="Times New Roman" w:cs="Times New Roman"/>
                <w:bCs/>
                <w:sz w:val="28"/>
                <w:szCs w:val="28"/>
              </w:rPr>
              <w:t>2</w:t>
            </w:r>
            <w:r>
              <w:rPr>
                <w:rFonts w:ascii="宋体" w:eastAsia="宋体" w:hAnsi="宋体" w:cs="宋体" w:hint="eastAsia"/>
                <w:bCs/>
                <w:sz w:val="28"/>
                <w:szCs w:val="28"/>
              </w:rPr>
              <w:t>.</w:t>
            </w:r>
            <w:r>
              <w:rPr>
                <w:rFonts w:ascii="Times New Roman" w:eastAsia="宋体" w:hAnsi="Times New Roman" w:cs="Times New Roman"/>
                <w:bCs/>
                <w:sz w:val="28"/>
                <w:szCs w:val="28"/>
              </w:rPr>
              <w:t>2</w:t>
            </w:r>
            <w:r>
              <w:rPr>
                <w:rFonts w:ascii="宋体" w:eastAsia="宋体" w:hAnsi="宋体" w:cs="宋体" w:hint="eastAsia"/>
                <w:bCs/>
                <w:sz w:val="28"/>
                <w:szCs w:val="28"/>
              </w:rPr>
              <w:t xml:space="preserve"> 全球专利技术产出区域分析</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_Toc19245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8</w:t>
            </w:r>
            <w:r>
              <w:rPr>
                <w:rFonts w:ascii="宋体" w:eastAsia="宋体" w:hAnsi="宋体" w:cs="宋体" w:hint="eastAsia"/>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31271" w:history="1">
            <w:r>
              <w:rPr>
                <w:rFonts w:ascii="Times New Roman" w:eastAsia="宋体" w:hAnsi="Times New Roman" w:cs="Times New Roman"/>
                <w:bCs/>
                <w:sz w:val="28"/>
                <w:szCs w:val="28"/>
              </w:rPr>
              <w:t>2</w:t>
            </w:r>
            <w:r>
              <w:rPr>
                <w:rFonts w:ascii="宋体" w:eastAsia="宋体" w:hAnsi="宋体" w:cs="宋体" w:hint="eastAsia"/>
                <w:bCs/>
                <w:sz w:val="28"/>
                <w:szCs w:val="28"/>
              </w:rPr>
              <w:t>.</w:t>
            </w:r>
            <w:r>
              <w:rPr>
                <w:rFonts w:ascii="Times New Roman" w:eastAsia="宋体" w:hAnsi="Times New Roman" w:cs="Times New Roman"/>
                <w:bCs/>
                <w:sz w:val="28"/>
                <w:szCs w:val="28"/>
              </w:rPr>
              <w:t>3</w:t>
            </w:r>
            <w:r>
              <w:rPr>
                <w:rFonts w:ascii="宋体" w:eastAsia="宋体" w:hAnsi="宋体" w:cs="宋体" w:hint="eastAsia"/>
                <w:bCs/>
                <w:sz w:val="28"/>
                <w:szCs w:val="28"/>
              </w:rPr>
              <w:t xml:space="preserve"> 全球专利技术保护区域分析</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_Toc31271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10</w:t>
            </w:r>
            <w:r>
              <w:rPr>
                <w:rFonts w:ascii="宋体" w:eastAsia="宋体" w:hAnsi="宋体" w:cs="宋体" w:hint="eastAsia"/>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6422" w:history="1">
            <w:r>
              <w:rPr>
                <w:rFonts w:ascii="Times New Roman" w:eastAsia="宋体" w:hAnsi="Times New Roman" w:cs="Times New Roman"/>
                <w:bCs/>
                <w:sz w:val="28"/>
                <w:szCs w:val="28"/>
              </w:rPr>
              <w:t>2</w:t>
            </w:r>
            <w:r>
              <w:rPr>
                <w:rFonts w:ascii="宋体" w:eastAsia="宋体" w:hAnsi="宋体" w:cs="宋体" w:hint="eastAsia"/>
                <w:bCs/>
                <w:sz w:val="28"/>
                <w:szCs w:val="28"/>
              </w:rPr>
              <w:t>.</w:t>
            </w:r>
            <w:r>
              <w:rPr>
                <w:rFonts w:ascii="Times New Roman" w:eastAsia="宋体" w:hAnsi="Times New Roman" w:cs="Times New Roman"/>
                <w:bCs/>
                <w:sz w:val="28"/>
                <w:szCs w:val="28"/>
              </w:rPr>
              <w:t>4</w:t>
            </w:r>
            <w:r>
              <w:rPr>
                <w:rFonts w:ascii="宋体" w:eastAsia="宋体" w:hAnsi="宋体" w:cs="宋体" w:hint="eastAsia"/>
                <w:bCs/>
                <w:sz w:val="28"/>
                <w:szCs w:val="28"/>
              </w:rPr>
              <w:t xml:space="preserve"> 中国技术发展趋势分析</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_Toc6422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12</w:t>
            </w:r>
            <w:r>
              <w:rPr>
                <w:rFonts w:ascii="宋体" w:eastAsia="宋体" w:hAnsi="宋体" w:cs="宋体" w:hint="eastAsia"/>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29856" w:history="1">
            <w:r>
              <w:rPr>
                <w:rFonts w:ascii="Times New Roman" w:eastAsia="宋体" w:hAnsi="Times New Roman" w:cs="Times New Roman"/>
                <w:bCs/>
                <w:sz w:val="28"/>
                <w:szCs w:val="28"/>
              </w:rPr>
              <w:t>2</w:t>
            </w:r>
            <w:r>
              <w:rPr>
                <w:rFonts w:ascii="宋体" w:eastAsia="宋体" w:hAnsi="宋体" w:cs="宋体" w:hint="eastAsia"/>
                <w:bCs/>
                <w:sz w:val="28"/>
                <w:szCs w:val="28"/>
              </w:rPr>
              <w:t>.</w:t>
            </w:r>
            <w:r>
              <w:rPr>
                <w:rFonts w:ascii="Times New Roman" w:eastAsia="宋体" w:hAnsi="Times New Roman" w:cs="Times New Roman"/>
                <w:bCs/>
                <w:sz w:val="28"/>
                <w:szCs w:val="28"/>
              </w:rPr>
              <w:t>5</w:t>
            </w:r>
            <w:r>
              <w:rPr>
                <w:rFonts w:ascii="宋体" w:eastAsia="宋体" w:hAnsi="宋体" w:cs="宋体" w:hint="eastAsia"/>
                <w:bCs/>
                <w:sz w:val="28"/>
                <w:szCs w:val="28"/>
              </w:rPr>
              <w:t xml:space="preserve"> 申请人排名分析</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_Toc29856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14</w:t>
            </w:r>
            <w:r>
              <w:rPr>
                <w:rFonts w:ascii="宋体" w:eastAsia="宋体" w:hAnsi="宋体" w:cs="宋体" w:hint="eastAsia"/>
                <w:sz w:val="28"/>
                <w:szCs w:val="28"/>
              </w:rPr>
              <w:fldChar w:fldCharType="end"/>
            </w:r>
          </w:hyperlink>
        </w:p>
        <w:p w:rsidR="00145C6E" w:rsidRDefault="00000000">
          <w:pPr>
            <w:pStyle w:val="TOC3"/>
            <w:tabs>
              <w:tab w:val="right" w:leader="dot" w:pos="8306"/>
            </w:tabs>
            <w:rPr>
              <w:rFonts w:ascii="宋体" w:eastAsia="宋体" w:hAnsi="宋体" w:cs="宋体" w:hint="eastAsia"/>
              <w:sz w:val="28"/>
              <w:szCs w:val="28"/>
            </w:rPr>
          </w:pPr>
          <w:hyperlink w:anchor="_Toc17715" w:history="1">
            <w:r>
              <w:rPr>
                <w:rFonts w:ascii="Times New Roman" w:eastAsia="宋体" w:hAnsi="Times New Roman" w:cs="Times New Roman"/>
                <w:sz w:val="28"/>
                <w:szCs w:val="28"/>
              </w:rPr>
              <w:t>2</w:t>
            </w:r>
            <w:r>
              <w:rPr>
                <w:rFonts w:ascii="宋体" w:eastAsia="宋体" w:hAnsi="宋体" w:cs="宋体" w:hint="eastAsia"/>
                <w:sz w:val="28"/>
                <w:szCs w:val="28"/>
              </w:rPr>
              <w:t>.</w:t>
            </w:r>
            <w:r>
              <w:rPr>
                <w:rFonts w:ascii="Times New Roman" w:eastAsia="宋体" w:hAnsi="Times New Roman" w:cs="Times New Roman"/>
                <w:sz w:val="28"/>
                <w:szCs w:val="28"/>
              </w:rPr>
              <w:t>5</w:t>
            </w:r>
            <w:r>
              <w:rPr>
                <w:rFonts w:ascii="宋体" w:eastAsia="宋体" w:hAnsi="宋体" w:cs="宋体" w:hint="eastAsia"/>
                <w:sz w:val="28"/>
                <w:szCs w:val="28"/>
              </w:rPr>
              <w:t>.</w:t>
            </w:r>
            <w:r>
              <w:rPr>
                <w:rFonts w:ascii="Times New Roman" w:eastAsia="宋体" w:hAnsi="Times New Roman" w:cs="Times New Roman"/>
                <w:sz w:val="28"/>
                <w:szCs w:val="28"/>
              </w:rPr>
              <w:t>1</w:t>
            </w:r>
            <w:r>
              <w:rPr>
                <w:rFonts w:ascii="宋体" w:eastAsia="宋体" w:hAnsi="宋体" w:cs="宋体" w:hint="eastAsia"/>
                <w:sz w:val="28"/>
                <w:szCs w:val="28"/>
              </w:rPr>
              <w:t xml:space="preserve"> 全球申请人</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_Toc17715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14</w:t>
            </w:r>
            <w:r>
              <w:rPr>
                <w:rFonts w:ascii="宋体" w:eastAsia="宋体" w:hAnsi="宋体" w:cs="宋体" w:hint="eastAsia"/>
                <w:sz w:val="28"/>
                <w:szCs w:val="28"/>
              </w:rPr>
              <w:fldChar w:fldCharType="end"/>
            </w:r>
          </w:hyperlink>
        </w:p>
        <w:p w:rsidR="00145C6E" w:rsidRDefault="00000000">
          <w:pPr>
            <w:pStyle w:val="TOC3"/>
            <w:tabs>
              <w:tab w:val="right" w:leader="dot" w:pos="8306"/>
            </w:tabs>
            <w:rPr>
              <w:rFonts w:ascii="宋体" w:eastAsia="宋体" w:hAnsi="宋体" w:cs="宋体" w:hint="eastAsia"/>
              <w:sz w:val="28"/>
              <w:szCs w:val="28"/>
            </w:rPr>
          </w:pPr>
          <w:hyperlink w:anchor="_Toc17752" w:history="1">
            <w:r>
              <w:rPr>
                <w:rFonts w:ascii="Times New Roman" w:eastAsia="宋体" w:hAnsi="Times New Roman" w:cs="Times New Roman"/>
                <w:sz w:val="28"/>
                <w:szCs w:val="28"/>
              </w:rPr>
              <w:t>2</w:t>
            </w:r>
            <w:r>
              <w:rPr>
                <w:rFonts w:ascii="宋体" w:eastAsia="宋体" w:hAnsi="宋体" w:cs="宋体" w:hint="eastAsia"/>
                <w:sz w:val="28"/>
                <w:szCs w:val="28"/>
              </w:rPr>
              <w:t>.</w:t>
            </w:r>
            <w:r>
              <w:rPr>
                <w:rFonts w:ascii="Times New Roman" w:eastAsia="宋体" w:hAnsi="Times New Roman" w:cs="Times New Roman"/>
                <w:sz w:val="28"/>
                <w:szCs w:val="28"/>
              </w:rPr>
              <w:t>5</w:t>
            </w:r>
            <w:r>
              <w:rPr>
                <w:rFonts w:ascii="宋体" w:eastAsia="宋体" w:hAnsi="宋体" w:cs="宋体" w:hint="eastAsia"/>
                <w:sz w:val="28"/>
                <w:szCs w:val="28"/>
              </w:rPr>
              <w:t>.</w:t>
            </w:r>
            <w:r>
              <w:rPr>
                <w:rFonts w:ascii="Times New Roman" w:eastAsia="宋体" w:hAnsi="Times New Roman" w:cs="Times New Roman"/>
                <w:sz w:val="28"/>
                <w:szCs w:val="28"/>
              </w:rPr>
              <w:t>2</w:t>
            </w:r>
            <w:r>
              <w:rPr>
                <w:rFonts w:ascii="宋体" w:eastAsia="宋体" w:hAnsi="宋体" w:cs="宋体" w:hint="eastAsia"/>
                <w:sz w:val="28"/>
                <w:szCs w:val="28"/>
              </w:rPr>
              <w:t xml:space="preserve"> 中国专利申请人</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_Toc17752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16</w:t>
            </w:r>
            <w:r>
              <w:rPr>
                <w:rFonts w:ascii="宋体" w:eastAsia="宋体" w:hAnsi="宋体" w:cs="宋体" w:hint="eastAsia"/>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23803" w:history="1">
            <w:r>
              <w:rPr>
                <w:rFonts w:ascii="Times New Roman" w:eastAsia="宋体" w:hAnsi="Times New Roman" w:cs="Times New Roman"/>
                <w:bCs/>
                <w:sz w:val="28"/>
                <w:szCs w:val="28"/>
              </w:rPr>
              <w:t>2</w:t>
            </w:r>
            <w:r>
              <w:rPr>
                <w:rFonts w:ascii="宋体" w:eastAsia="宋体" w:hAnsi="宋体" w:cs="宋体" w:hint="eastAsia"/>
                <w:bCs/>
                <w:sz w:val="28"/>
                <w:szCs w:val="28"/>
              </w:rPr>
              <w:t>.</w:t>
            </w:r>
            <w:r>
              <w:rPr>
                <w:rFonts w:ascii="Times New Roman" w:eastAsia="宋体" w:hAnsi="Times New Roman" w:cs="Times New Roman"/>
                <w:bCs/>
                <w:sz w:val="28"/>
                <w:szCs w:val="28"/>
              </w:rPr>
              <w:t>5</w:t>
            </w:r>
            <w:r>
              <w:rPr>
                <w:rFonts w:ascii="宋体" w:eastAsia="宋体" w:hAnsi="宋体" w:cs="宋体" w:hint="eastAsia"/>
                <w:bCs/>
                <w:sz w:val="28"/>
                <w:szCs w:val="28"/>
              </w:rPr>
              <w:t xml:space="preserve"> 吉林省现状分析</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_Toc23803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18</w:t>
            </w:r>
            <w:r>
              <w:rPr>
                <w:rFonts w:ascii="宋体" w:eastAsia="宋体" w:hAnsi="宋体" w:cs="宋体" w:hint="eastAsia"/>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17614" w:history="1">
            <w:r>
              <w:rPr>
                <w:rFonts w:ascii="Times New Roman" w:eastAsia="宋体" w:hAnsi="Times New Roman" w:cs="Times New Roman"/>
                <w:bCs/>
                <w:sz w:val="28"/>
                <w:szCs w:val="28"/>
              </w:rPr>
              <w:t>2</w:t>
            </w:r>
            <w:r>
              <w:rPr>
                <w:rFonts w:ascii="宋体" w:eastAsia="宋体" w:hAnsi="宋体" w:cs="宋体" w:hint="eastAsia"/>
                <w:bCs/>
                <w:sz w:val="28"/>
                <w:szCs w:val="28"/>
              </w:rPr>
              <w:t>.</w:t>
            </w:r>
            <w:r>
              <w:rPr>
                <w:rFonts w:ascii="Times New Roman" w:eastAsia="宋体" w:hAnsi="Times New Roman" w:cs="Times New Roman"/>
                <w:bCs/>
                <w:sz w:val="28"/>
                <w:szCs w:val="28"/>
              </w:rPr>
              <w:t>6</w:t>
            </w:r>
            <w:r>
              <w:rPr>
                <w:rFonts w:ascii="宋体" w:eastAsia="宋体" w:hAnsi="宋体" w:cs="宋体" w:hint="eastAsia"/>
                <w:bCs/>
                <w:sz w:val="28"/>
                <w:szCs w:val="28"/>
              </w:rPr>
              <w:t xml:space="preserve"> 本章小结</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_Toc17614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21</w:t>
            </w:r>
            <w:r>
              <w:rPr>
                <w:rFonts w:ascii="宋体" w:eastAsia="宋体" w:hAnsi="宋体" w:cs="宋体" w:hint="eastAsia"/>
                <w:sz w:val="28"/>
                <w:szCs w:val="28"/>
              </w:rPr>
              <w:fldChar w:fldCharType="end"/>
            </w:r>
          </w:hyperlink>
        </w:p>
        <w:p w:rsidR="00145C6E" w:rsidRDefault="00000000">
          <w:pPr>
            <w:pStyle w:val="TOC1"/>
            <w:tabs>
              <w:tab w:val="right" w:leader="dot" w:pos="8306"/>
            </w:tabs>
            <w:rPr>
              <w:rFonts w:ascii="宋体" w:eastAsia="宋体" w:hAnsi="宋体" w:cs="宋体" w:hint="eastAsia"/>
              <w:sz w:val="28"/>
              <w:szCs w:val="28"/>
            </w:rPr>
          </w:pPr>
          <w:hyperlink w:anchor="_Toc23632" w:history="1">
            <w:r>
              <w:rPr>
                <w:rFonts w:ascii="宋体" w:eastAsia="宋体" w:hAnsi="宋体" w:cs="宋体" w:hint="eastAsia"/>
                <w:sz w:val="28"/>
                <w:szCs w:val="28"/>
              </w:rPr>
              <w:t>第三章 人型机器人技术专利预警</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_Toc23632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24</w:t>
            </w:r>
            <w:r>
              <w:rPr>
                <w:rFonts w:ascii="宋体" w:eastAsia="宋体" w:hAnsi="宋体" w:cs="宋体" w:hint="eastAsia"/>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22351" w:history="1">
            <w:r>
              <w:rPr>
                <w:rFonts w:ascii="Times New Roman" w:eastAsia="宋体" w:hAnsi="Times New Roman" w:cs="Times New Roman"/>
                <w:bCs/>
                <w:sz w:val="28"/>
                <w:szCs w:val="28"/>
              </w:rPr>
              <w:t>3</w:t>
            </w:r>
            <w:r>
              <w:rPr>
                <w:rFonts w:ascii="宋体" w:eastAsia="宋体" w:hAnsi="宋体" w:cs="宋体" w:hint="eastAsia"/>
                <w:bCs/>
                <w:sz w:val="28"/>
                <w:szCs w:val="28"/>
              </w:rPr>
              <w:t>.</w:t>
            </w:r>
            <w:r>
              <w:rPr>
                <w:rFonts w:ascii="Times New Roman" w:eastAsia="宋体" w:hAnsi="Times New Roman" w:cs="Times New Roman"/>
                <w:bCs/>
                <w:sz w:val="28"/>
                <w:szCs w:val="28"/>
              </w:rPr>
              <w:t>1</w:t>
            </w:r>
            <w:r>
              <w:rPr>
                <w:rFonts w:ascii="宋体" w:eastAsia="宋体" w:hAnsi="宋体" w:cs="宋体" w:hint="eastAsia"/>
                <w:bCs/>
                <w:sz w:val="28"/>
                <w:szCs w:val="28"/>
              </w:rPr>
              <w:t xml:space="preserve"> 自然语言交互</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_Toc22351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27</w:t>
            </w:r>
            <w:r>
              <w:rPr>
                <w:rFonts w:ascii="宋体" w:eastAsia="宋体" w:hAnsi="宋体" w:cs="宋体" w:hint="eastAsia"/>
                <w:sz w:val="28"/>
                <w:szCs w:val="28"/>
              </w:rPr>
              <w:fldChar w:fldCharType="end"/>
            </w:r>
          </w:hyperlink>
        </w:p>
        <w:p w:rsidR="00145C6E" w:rsidRDefault="00000000">
          <w:pPr>
            <w:pStyle w:val="TOC3"/>
            <w:tabs>
              <w:tab w:val="right" w:leader="dot" w:pos="8306"/>
            </w:tabs>
            <w:rPr>
              <w:rFonts w:ascii="宋体" w:eastAsia="宋体" w:hAnsi="宋体" w:cs="宋体" w:hint="eastAsia"/>
              <w:sz w:val="28"/>
              <w:szCs w:val="28"/>
            </w:rPr>
          </w:pPr>
          <w:hyperlink w:anchor="_Toc22128" w:history="1">
            <w:r>
              <w:rPr>
                <w:rFonts w:ascii="Times New Roman" w:eastAsia="宋体" w:hAnsi="Times New Roman" w:cs="Times New Roman"/>
                <w:sz w:val="28"/>
                <w:szCs w:val="28"/>
              </w:rPr>
              <w:t>3</w:t>
            </w:r>
            <w:r>
              <w:rPr>
                <w:rFonts w:ascii="宋体" w:eastAsia="宋体" w:hAnsi="宋体" w:cs="宋体" w:hint="eastAsia"/>
                <w:sz w:val="28"/>
                <w:szCs w:val="28"/>
              </w:rPr>
              <w:t>.</w:t>
            </w:r>
            <w:r>
              <w:rPr>
                <w:rFonts w:ascii="Times New Roman" w:eastAsia="宋体" w:hAnsi="Times New Roman" w:cs="Times New Roman"/>
                <w:sz w:val="28"/>
                <w:szCs w:val="28"/>
              </w:rPr>
              <w:t>1</w:t>
            </w:r>
            <w:r>
              <w:rPr>
                <w:rFonts w:ascii="宋体" w:eastAsia="宋体" w:hAnsi="宋体" w:cs="宋体" w:hint="eastAsia"/>
                <w:sz w:val="28"/>
                <w:szCs w:val="28"/>
              </w:rPr>
              <w:t>.</w:t>
            </w:r>
            <w:r>
              <w:rPr>
                <w:rFonts w:ascii="Times New Roman" w:eastAsia="宋体" w:hAnsi="Times New Roman" w:cs="Times New Roman"/>
                <w:sz w:val="28"/>
                <w:szCs w:val="28"/>
              </w:rPr>
              <w:t>1</w:t>
            </w:r>
            <w:r>
              <w:rPr>
                <w:rFonts w:ascii="宋体" w:eastAsia="宋体" w:hAnsi="宋体" w:cs="宋体" w:hint="eastAsia"/>
                <w:sz w:val="28"/>
                <w:szCs w:val="28"/>
              </w:rPr>
              <w:t xml:space="preserve"> 专利竞争格局</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_Toc22128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27</w:t>
            </w:r>
            <w:r>
              <w:rPr>
                <w:rFonts w:ascii="宋体" w:eastAsia="宋体" w:hAnsi="宋体" w:cs="宋体" w:hint="eastAsia"/>
                <w:sz w:val="28"/>
                <w:szCs w:val="28"/>
              </w:rPr>
              <w:fldChar w:fldCharType="end"/>
            </w:r>
          </w:hyperlink>
        </w:p>
        <w:p w:rsidR="00145C6E" w:rsidRDefault="00000000">
          <w:pPr>
            <w:pStyle w:val="TOC3"/>
            <w:tabs>
              <w:tab w:val="right" w:leader="dot" w:pos="8306"/>
            </w:tabs>
            <w:rPr>
              <w:rFonts w:ascii="宋体" w:eastAsia="宋体" w:hAnsi="宋体" w:cs="宋体" w:hint="eastAsia"/>
              <w:sz w:val="28"/>
              <w:szCs w:val="28"/>
            </w:rPr>
          </w:pPr>
          <w:hyperlink w:anchor="_Toc10911" w:history="1">
            <w:r>
              <w:rPr>
                <w:rFonts w:ascii="Times New Roman" w:eastAsia="宋体" w:hAnsi="Times New Roman" w:cs="Times New Roman"/>
                <w:sz w:val="28"/>
                <w:szCs w:val="28"/>
              </w:rPr>
              <w:t>3</w:t>
            </w:r>
            <w:r>
              <w:rPr>
                <w:rFonts w:ascii="宋体" w:eastAsia="宋体" w:hAnsi="宋体" w:cs="宋体" w:hint="eastAsia"/>
                <w:sz w:val="28"/>
                <w:szCs w:val="28"/>
              </w:rPr>
              <w:t>.</w:t>
            </w:r>
            <w:r>
              <w:rPr>
                <w:rFonts w:ascii="Times New Roman" w:eastAsia="宋体" w:hAnsi="Times New Roman" w:cs="Times New Roman"/>
                <w:sz w:val="28"/>
                <w:szCs w:val="28"/>
              </w:rPr>
              <w:t>1</w:t>
            </w:r>
            <w:r>
              <w:rPr>
                <w:rFonts w:ascii="宋体" w:eastAsia="宋体" w:hAnsi="宋体" w:cs="宋体" w:hint="eastAsia"/>
                <w:sz w:val="28"/>
                <w:szCs w:val="28"/>
              </w:rPr>
              <w:t>.</w:t>
            </w:r>
            <w:r>
              <w:rPr>
                <w:rFonts w:ascii="Times New Roman" w:eastAsia="宋体" w:hAnsi="Times New Roman" w:cs="Times New Roman"/>
                <w:sz w:val="28"/>
                <w:szCs w:val="28"/>
              </w:rPr>
              <w:t>2</w:t>
            </w:r>
            <w:r>
              <w:rPr>
                <w:rFonts w:ascii="宋体" w:eastAsia="宋体" w:hAnsi="宋体" w:cs="宋体" w:hint="eastAsia"/>
                <w:sz w:val="28"/>
                <w:szCs w:val="28"/>
              </w:rPr>
              <w:t xml:space="preserve"> 专利布局情况</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_Toc10911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30</w:t>
            </w:r>
            <w:r>
              <w:rPr>
                <w:rFonts w:ascii="宋体" w:eastAsia="宋体" w:hAnsi="宋体" w:cs="宋体" w:hint="eastAsia"/>
                <w:sz w:val="28"/>
                <w:szCs w:val="28"/>
              </w:rPr>
              <w:fldChar w:fldCharType="end"/>
            </w:r>
          </w:hyperlink>
        </w:p>
        <w:p w:rsidR="00145C6E" w:rsidRDefault="00000000">
          <w:pPr>
            <w:pStyle w:val="TOC3"/>
            <w:tabs>
              <w:tab w:val="right" w:leader="dot" w:pos="8306"/>
            </w:tabs>
            <w:rPr>
              <w:rFonts w:ascii="宋体" w:eastAsia="宋体" w:hAnsi="宋体" w:cs="宋体" w:hint="eastAsia"/>
              <w:sz w:val="28"/>
              <w:szCs w:val="28"/>
            </w:rPr>
          </w:pPr>
          <w:hyperlink w:anchor="_Toc5008" w:history="1">
            <w:r>
              <w:rPr>
                <w:rFonts w:ascii="Times New Roman" w:eastAsia="宋体" w:hAnsi="Times New Roman" w:cs="Times New Roman"/>
                <w:sz w:val="28"/>
                <w:szCs w:val="28"/>
              </w:rPr>
              <w:t>3</w:t>
            </w:r>
            <w:r>
              <w:rPr>
                <w:rFonts w:ascii="宋体" w:eastAsia="宋体" w:hAnsi="宋体" w:cs="宋体" w:hint="eastAsia"/>
                <w:sz w:val="28"/>
                <w:szCs w:val="28"/>
              </w:rPr>
              <w:t>.</w:t>
            </w:r>
            <w:r>
              <w:rPr>
                <w:rFonts w:ascii="Times New Roman" w:eastAsia="宋体" w:hAnsi="Times New Roman" w:cs="Times New Roman"/>
                <w:sz w:val="28"/>
                <w:szCs w:val="28"/>
              </w:rPr>
              <w:t>1</w:t>
            </w:r>
            <w:r>
              <w:rPr>
                <w:rFonts w:ascii="宋体" w:eastAsia="宋体" w:hAnsi="宋体" w:cs="宋体" w:hint="eastAsia"/>
                <w:sz w:val="28"/>
                <w:szCs w:val="28"/>
              </w:rPr>
              <w:t>.</w:t>
            </w:r>
            <w:r>
              <w:rPr>
                <w:rFonts w:ascii="Times New Roman" w:eastAsia="宋体" w:hAnsi="Times New Roman" w:cs="Times New Roman"/>
                <w:sz w:val="28"/>
                <w:szCs w:val="28"/>
              </w:rPr>
              <w:t>3</w:t>
            </w:r>
            <w:r>
              <w:rPr>
                <w:rFonts w:ascii="宋体" w:eastAsia="宋体" w:hAnsi="宋体" w:cs="宋体" w:hint="eastAsia"/>
                <w:sz w:val="28"/>
                <w:szCs w:val="28"/>
              </w:rPr>
              <w:t xml:space="preserve"> 技术分支布局情况</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_Toc5008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32</w:t>
            </w:r>
            <w:r>
              <w:rPr>
                <w:rFonts w:ascii="宋体" w:eastAsia="宋体" w:hAnsi="宋体" w:cs="宋体" w:hint="eastAsia"/>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22963" w:history="1">
            <w:r>
              <w:rPr>
                <w:rFonts w:ascii="Times New Roman" w:eastAsia="宋体" w:hAnsi="Times New Roman" w:cs="Times New Roman"/>
                <w:bCs/>
                <w:sz w:val="28"/>
                <w:szCs w:val="28"/>
              </w:rPr>
              <w:t>3</w:t>
            </w:r>
            <w:r>
              <w:rPr>
                <w:rFonts w:ascii="宋体" w:eastAsia="宋体" w:hAnsi="宋体" w:cs="宋体" w:hint="eastAsia"/>
                <w:bCs/>
                <w:sz w:val="28"/>
                <w:szCs w:val="28"/>
              </w:rPr>
              <w:t>.</w:t>
            </w:r>
            <w:r>
              <w:rPr>
                <w:rFonts w:ascii="Times New Roman" w:eastAsia="宋体" w:hAnsi="Times New Roman" w:cs="Times New Roman"/>
                <w:bCs/>
                <w:sz w:val="28"/>
                <w:szCs w:val="28"/>
              </w:rPr>
              <w:t>2</w:t>
            </w:r>
            <w:r>
              <w:rPr>
                <w:rFonts w:ascii="宋体" w:eastAsia="宋体" w:hAnsi="宋体" w:cs="宋体" w:hint="eastAsia"/>
                <w:bCs/>
                <w:sz w:val="28"/>
                <w:szCs w:val="28"/>
              </w:rPr>
              <w:t xml:space="preserve"> 多模态感知与决策</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_Toc22963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33</w:t>
            </w:r>
            <w:r>
              <w:rPr>
                <w:rFonts w:ascii="宋体" w:eastAsia="宋体" w:hAnsi="宋体" w:cs="宋体" w:hint="eastAsia"/>
                <w:sz w:val="28"/>
                <w:szCs w:val="28"/>
              </w:rPr>
              <w:fldChar w:fldCharType="end"/>
            </w:r>
          </w:hyperlink>
        </w:p>
        <w:p w:rsidR="00145C6E" w:rsidRDefault="00000000">
          <w:pPr>
            <w:pStyle w:val="TOC3"/>
            <w:tabs>
              <w:tab w:val="right" w:leader="dot" w:pos="8306"/>
            </w:tabs>
            <w:rPr>
              <w:rFonts w:ascii="宋体" w:eastAsia="宋体" w:hAnsi="宋体" w:cs="宋体" w:hint="eastAsia"/>
              <w:sz w:val="28"/>
              <w:szCs w:val="28"/>
            </w:rPr>
          </w:pPr>
          <w:hyperlink w:anchor="_Toc12310" w:history="1">
            <w:r>
              <w:rPr>
                <w:rFonts w:ascii="Times New Roman" w:eastAsia="宋体" w:hAnsi="Times New Roman" w:cs="Times New Roman"/>
                <w:sz w:val="28"/>
                <w:szCs w:val="28"/>
              </w:rPr>
              <w:t>3</w:t>
            </w:r>
            <w:r>
              <w:rPr>
                <w:rFonts w:ascii="宋体" w:eastAsia="宋体" w:hAnsi="宋体" w:cs="宋体" w:hint="eastAsia"/>
                <w:sz w:val="28"/>
                <w:szCs w:val="28"/>
              </w:rPr>
              <w:t>.</w:t>
            </w:r>
            <w:r>
              <w:rPr>
                <w:rFonts w:ascii="Times New Roman" w:eastAsia="宋体" w:hAnsi="Times New Roman" w:cs="Times New Roman"/>
                <w:sz w:val="28"/>
                <w:szCs w:val="28"/>
              </w:rPr>
              <w:t>2</w:t>
            </w:r>
            <w:r>
              <w:rPr>
                <w:rFonts w:ascii="宋体" w:eastAsia="宋体" w:hAnsi="宋体" w:cs="宋体" w:hint="eastAsia"/>
                <w:sz w:val="28"/>
                <w:szCs w:val="28"/>
              </w:rPr>
              <w:t>.</w:t>
            </w:r>
            <w:r>
              <w:rPr>
                <w:rFonts w:ascii="Times New Roman" w:eastAsia="宋体" w:hAnsi="Times New Roman" w:cs="Times New Roman"/>
                <w:sz w:val="28"/>
                <w:szCs w:val="28"/>
              </w:rPr>
              <w:t>1</w:t>
            </w:r>
            <w:r>
              <w:rPr>
                <w:rFonts w:ascii="宋体" w:eastAsia="宋体" w:hAnsi="宋体" w:cs="宋体" w:hint="eastAsia"/>
                <w:sz w:val="28"/>
                <w:szCs w:val="28"/>
              </w:rPr>
              <w:t xml:space="preserve"> 专利竞争格局</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_Toc12310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33</w:t>
            </w:r>
            <w:r>
              <w:rPr>
                <w:rFonts w:ascii="宋体" w:eastAsia="宋体" w:hAnsi="宋体" w:cs="宋体" w:hint="eastAsia"/>
                <w:sz w:val="28"/>
                <w:szCs w:val="28"/>
              </w:rPr>
              <w:fldChar w:fldCharType="end"/>
            </w:r>
          </w:hyperlink>
        </w:p>
        <w:p w:rsidR="00145C6E" w:rsidRDefault="00000000">
          <w:pPr>
            <w:pStyle w:val="TOC3"/>
            <w:tabs>
              <w:tab w:val="right" w:leader="dot" w:pos="8306"/>
            </w:tabs>
            <w:rPr>
              <w:rFonts w:ascii="宋体" w:eastAsia="宋体" w:hAnsi="宋体" w:cs="宋体" w:hint="eastAsia"/>
              <w:sz w:val="28"/>
              <w:szCs w:val="28"/>
            </w:rPr>
          </w:pPr>
          <w:hyperlink w:anchor="_Toc28540" w:history="1">
            <w:r>
              <w:rPr>
                <w:rFonts w:ascii="Times New Roman" w:eastAsia="宋体" w:hAnsi="Times New Roman" w:cs="Times New Roman"/>
                <w:sz w:val="28"/>
                <w:szCs w:val="28"/>
              </w:rPr>
              <w:t>3</w:t>
            </w:r>
            <w:r>
              <w:rPr>
                <w:rFonts w:ascii="宋体" w:eastAsia="宋体" w:hAnsi="宋体" w:cs="宋体" w:hint="eastAsia"/>
                <w:sz w:val="28"/>
                <w:szCs w:val="28"/>
              </w:rPr>
              <w:t>.</w:t>
            </w:r>
            <w:r>
              <w:rPr>
                <w:rFonts w:ascii="Times New Roman" w:eastAsia="宋体" w:hAnsi="Times New Roman" w:cs="Times New Roman"/>
                <w:sz w:val="28"/>
                <w:szCs w:val="28"/>
              </w:rPr>
              <w:t>2</w:t>
            </w:r>
            <w:r>
              <w:rPr>
                <w:rFonts w:ascii="宋体" w:eastAsia="宋体" w:hAnsi="宋体" w:cs="宋体" w:hint="eastAsia"/>
                <w:sz w:val="28"/>
                <w:szCs w:val="28"/>
              </w:rPr>
              <w:t>.</w:t>
            </w:r>
            <w:r>
              <w:rPr>
                <w:rFonts w:ascii="Times New Roman" w:eastAsia="宋体" w:hAnsi="Times New Roman" w:cs="Times New Roman"/>
                <w:sz w:val="28"/>
                <w:szCs w:val="28"/>
              </w:rPr>
              <w:t>2</w:t>
            </w:r>
            <w:r>
              <w:rPr>
                <w:rFonts w:ascii="宋体" w:eastAsia="宋体" w:hAnsi="宋体" w:cs="宋体" w:hint="eastAsia"/>
                <w:sz w:val="28"/>
                <w:szCs w:val="28"/>
              </w:rPr>
              <w:t xml:space="preserve"> 专利布局情况</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_Toc28540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37</w:t>
            </w:r>
            <w:r>
              <w:rPr>
                <w:rFonts w:ascii="宋体" w:eastAsia="宋体" w:hAnsi="宋体" w:cs="宋体" w:hint="eastAsia"/>
                <w:sz w:val="28"/>
                <w:szCs w:val="28"/>
              </w:rPr>
              <w:fldChar w:fldCharType="end"/>
            </w:r>
          </w:hyperlink>
        </w:p>
        <w:p w:rsidR="00145C6E" w:rsidRDefault="00000000">
          <w:pPr>
            <w:pStyle w:val="TOC3"/>
            <w:tabs>
              <w:tab w:val="right" w:leader="dot" w:pos="8306"/>
            </w:tabs>
            <w:rPr>
              <w:rFonts w:ascii="宋体" w:eastAsia="宋体" w:hAnsi="宋体" w:cs="宋体" w:hint="eastAsia"/>
              <w:sz w:val="28"/>
              <w:szCs w:val="28"/>
            </w:rPr>
          </w:pPr>
          <w:hyperlink w:anchor="_Toc29384" w:history="1">
            <w:r>
              <w:rPr>
                <w:rFonts w:ascii="Times New Roman" w:eastAsia="宋体" w:hAnsi="Times New Roman" w:cs="Times New Roman"/>
                <w:sz w:val="28"/>
                <w:szCs w:val="28"/>
              </w:rPr>
              <w:t>3</w:t>
            </w:r>
            <w:r>
              <w:rPr>
                <w:rFonts w:ascii="宋体" w:eastAsia="宋体" w:hAnsi="宋体" w:cs="宋体" w:hint="eastAsia"/>
                <w:sz w:val="28"/>
                <w:szCs w:val="28"/>
              </w:rPr>
              <w:t>.</w:t>
            </w:r>
            <w:r>
              <w:rPr>
                <w:rFonts w:ascii="Times New Roman" w:eastAsia="宋体" w:hAnsi="Times New Roman" w:cs="Times New Roman"/>
                <w:sz w:val="28"/>
                <w:szCs w:val="28"/>
              </w:rPr>
              <w:t>2</w:t>
            </w:r>
            <w:r>
              <w:rPr>
                <w:rFonts w:ascii="宋体" w:eastAsia="宋体" w:hAnsi="宋体" w:cs="宋体" w:hint="eastAsia"/>
                <w:sz w:val="28"/>
                <w:szCs w:val="28"/>
              </w:rPr>
              <w:t>.</w:t>
            </w:r>
            <w:r>
              <w:rPr>
                <w:rFonts w:ascii="Times New Roman" w:eastAsia="宋体" w:hAnsi="Times New Roman" w:cs="Times New Roman"/>
                <w:sz w:val="28"/>
                <w:szCs w:val="28"/>
              </w:rPr>
              <w:t>3</w:t>
            </w:r>
            <w:r>
              <w:rPr>
                <w:rFonts w:ascii="宋体" w:eastAsia="宋体" w:hAnsi="宋体" w:cs="宋体" w:hint="eastAsia"/>
                <w:sz w:val="28"/>
                <w:szCs w:val="28"/>
              </w:rPr>
              <w:t xml:space="preserve"> 技术分支布局情况</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_Toc29384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38</w:t>
            </w:r>
            <w:r>
              <w:rPr>
                <w:rFonts w:ascii="宋体" w:eastAsia="宋体" w:hAnsi="宋体" w:cs="宋体" w:hint="eastAsia"/>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18650" w:history="1">
            <w:r>
              <w:rPr>
                <w:rFonts w:ascii="Times New Roman" w:eastAsia="宋体" w:hAnsi="Times New Roman" w:cs="Times New Roman"/>
                <w:bCs/>
                <w:sz w:val="28"/>
                <w:szCs w:val="28"/>
              </w:rPr>
              <w:t>3</w:t>
            </w:r>
            <w:r>
              <w:rPr>
                <w:rFonts w:ascii="宋体" w:eastAsia="宋体" w:hAnsi="宋体" w:cs="宋体" w:hint="eastAsia"/>
                <w:bCs/>
                <w:sz w:val="28"/>
                <w:szCs w:val="28"/>
              </w:rPr>
              <w:t>.</w:t>
            </w:r>
            <w:r>
              <w:rPr>
                <w:rFonts w:ascii="Times New Roman" w:eastAsia="宋体" w:hAnsi="Times New Roman" w:cs="Times New Roman"/>
                <w:bCs/>
                <w:sz w:val="28"/>
                <w:szCs w:val="28"/>
              </w:rPr>
              <w:t>3</w:t>
            </w:r>
            <w:r>
              <w:rPr>
                <w:rFonts w:ascii="宋体" w:eastAsia="宋体" w:hAnsi="宋体" w:cs="宋体" w:hint="eastAsia"/>
                <w:bCs/>
                <w:sz w:val="28"/>
                <w:szCs w:val="28"/>
              </w:rPr>
              <w:t xml:space="preserve"> 运动规划</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_Toc18650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40</w:t>
            </w:r>
            <w:r>
              <w:rPr>
                <w:rFonts w:ascii="宋体" w:eastAsia="宋体" w:hAnsi="宋体" w:cs="宋体" w:hint="eastAsia"/>
                <w:sz w:val="28"/>
                <w:szCs w:val="28"/>
              </w:rPr>
              <w:fldChar w:fldCharType="end"/>
            </w:r>
          </w:hyperlink>
        </w:p>
        <w:p w:rsidR="00145C6E" w:rsidRDefault="00000000">
          <w:pPr>
            <w:pStyle w:val="TOC3"/>
            <w:tabs>
              <w:tab w:val="right" w:leader="dot" w:pos="8306"/>
            </w:tabs>
            <w:rPr>
              <w:rFonts w:ascii="宋体" w:eastAsia="宋体" w:hAnsi="宋体" w:cs="宋体" w:hint="eastAsia"/>
              <w:sz w:val="28"/>
              <w:szCs w:val="28"/>
            </w:rPr>
          </w:pPr>
          <w:hyperlink w:anchor="_Toc31094" w:history="1">
            <w:r>
              <w:rPr>
                <w:rFonts w:ascii="Times New Roman" w:eastAsia="宋体" w:hAnsi="Times New Roman" w:cs="Times New Roman"/>
                <w:sz w:val="28"/>
                <w:szCs w:val="28"/>
              </w:rPr>
              <w:t>3</w:t>
            </w:r>
            <w:r>
              <w:rPr>
                <w:rFonts w:ascii="宋体" w:eastAsia="宋体" w:hAnsi="宋体" w:cs="宋体" w:hint="eastAsia"/>
                <w:sz w:val="28"/>
                <w:szCs w:val="28"/>
              </w:rPr>
              <w:t>.</w:t>
            </w:r>
            <w:r>
              <w:rPr>
                <w:rFonts w:ascii="Times New Roman" w:eastAsia="宋体" w:hAnsi="Times New Roman" w:cs="Times New Roman"/>
                <w:sz w:val="28"/>
                <w:szCs w:val="28"/>
              </w:rPr>
              <w:t>2</w:t>
            </w:r>
            <w:r>
              <w:rPr>
                <w:rFonts w:ascii="宋体" w:eastAsia="宋体" w:hAnsi="宋体" w:cs="宋体" w:hint="eastAsia"/>
                <w:sz w:val="28"/>
                <w:szCs w:val="28"/>
              </w:rPr>
              <w:t>.</w:t>
            </w:r>
            <w:r>
              <w:rPr>
                <w:rFonts w:ascii="Times New Roman" w:eastAsia="宋体" w:hAnsi="Times New Roman" w:cs="Times New Roman"/>
                <w:sz w:val="28"/>
                <w:szCs w:val="28"/>
              </w:rPr>
              <w:t>1</w:t>
            </w:r>
            <w:r>
              <w:rPr>
                <w:rFonts w:ascii="宋体" w:eastAsia="宋体" w:hAnsi="宋体" w:cs="宋体" w:hint="eastAsia"/>
                <w:sz w:val="28"/>
                <w:szCs w:val="28"/>
              </w:rPr>
              <w:t xml:space="preserve"> 专利竞争格局</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_Toc31094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40</w:t>
            </w:r>
            <w:r>
              <w:rPr>
                <w:rFonts w:ascii="宋体" w:eastAsia="宋体" w:hAnsi="宋体" w:cs="宋体" w:hint="eastAsia"/>
                <w:sz w:val="28"/>
                <w:szCs w:val="28"/>
              </w:rPr>
              <w:fldChar w:fldCharType="end"/>
            </w:r>
          </w:hyperlink>
        </w:p>
        <w:p w:rsidR="00145C6E" w:rsidRDefault="00000000">
          <w:pPr>
            <w:pStyle w:val="TOC3"/>
            <w:tabs>
              <w:tab w:val="right" w:leader="dot" w:pos="8306"/>
            </w:tabs>
            <w:rPr>
              <w:rFonts w:ascii="宋体" w:eastAsia="宋体" w:hAnsi="宋体" w:cs="宋体" w:hint="eastAsia"/>
              <w:sz w:val="28"/>
              <w:szCs w:val="28"/>
            </w:rPr>
          </w:pPr>
          <w:hyperlink w:anchor="_Toc5917" w:history="1">
            <w:r>
              <w:rPr>
                <w:rFonts w:ascii="Times New Roman" w:eastAsia="宋体" w:hAnsi="Times New Roman" w:cs="Times New Roman"/>
                <w:sz w:val="28"/>
                <w:szCs w:val="28"/>
              </w:rPr>
              <w:t>3</w:t>
            </w:r>
            <w:r>
              <w:rPr>
                <w:rFonts w:ascii="宋体" w:eastAsia="宋体" w:hAnsi="宋体" w:cs="宋体" w:hint="eastAsia"/>
                <w:sz w:val="28"/>
                <w:szCs w:val="28"/>
              </w:rPr>
              <w:t>.</w:t>
            </w:r>
            <w:r>
              <w:rPr>
                <w:rFonts w:ascii="Times New Roman" w:eastAsia="宋体" w:hAnsi="Times New Roman" w:cs="Times New Roman"/>
                <w:sz w:val="28"/>
                <w:szCs w:val="28"/>
              </w:rPr>
              <w:t>3</w:t>
            </w:r>
            <w:r>
              <w:rPr>
                <w:rFonts w:ascii="宋体" w:eastAsia="宋体" w:hAnsi="宋体" w:cs="宋体" w:hint="eastAsia"/>
                <w:sz w:val="28"/>
                <w:szCs w:val="28"/>
              </w:rPr>
              <w:t>.</w:t>
            </w:r>
            <w:r>
              <w:rPr>
                <w:rFonts w:ascii="Times New Roman" w:eastAsia="宋体" w:hAnsi="Times New Roman" w:cs="Times New Roman"/>
                <w:sz w:val="28"/>
                <w:szCs w:val="28"/>
              </w:rPr>
              <w:t>2</w:t>
            </w:r>
            <w:r>
              <w:rPr>
                <w:rFonts w:ascii="宋体" w:eastAsia="宋体" w:hAnsi="宋体" w:cs="宋体" w:hint="eastAsia"/>
                <w:sz w:val="28"/>
                <w:szCs w:val="28"/>
              </w:rPr>
              <w:t xml:space="preserve"> 专利布局情况</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_Toc5917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43</w:t>
            </w:r>
            <w:r>
              <w:rPr>
                <w:rFonts w:ascii="宋体" w:eastAsia="宋体" w:hAnsi="宋体" w:cs="宋体" w:hint="eastAsia"/>
                <w:sz w:val="28"/>
                <w:szCs w:val="28"/>
              </w:rPr>
              <w:fldChar w:fldCharType="end"/>
            </w:r>
          </w:hyperlink>
        </w:p>
        <w:p w:rsidR="00145C6E" w:rsidRDefault="00000000">
          <w:pPr>
            <w:pStyle w:val="TOC3"/>
            <w:tabs>
              <w:tab w:val="right" w:leader="dot" w:pos="8306"/>
            </w:tabs>
            <w:rPr>
              <w:rFonts w:ascii="宋体" w:eastAsia="宋体" w:hAnsi="宋体" w:cs="宋体" w:hint="eastAsia"/>
              <w:sz w:val="28"/>
              <w:szCs w:val="28"/>
            </w:rPr>
          </w:pPr>
          <w:hyperlink w:anchor="_Toc6114" w:history="1">
            <w:r>
              <w:rPr>
                <w:rFonts w:ascii="Times New Roman" w:eastAsia="宋体" w:hAnsi="Times New Roman" w:cs="Times New Roman"/>
                <w:sz w:val="28"/>
                <w:szCs w:val="28"/>
              </w:rPr>
              <w:t>3</w:t>
            </w:r>
            <w:r>
              <w:rPr>
                <w:rFonts w:ascii="宋体" w:eastAsia="宋体" w:hAnsi="宋体" w:cs="宋体" w:hint="eastAsia"/>
                <w:sz w:val="28"/>
                <w:szCs w:val="28"/>
              </w:rPr>
              <w:t>.</w:t>
            </w:r>
            <w:r>
              <w:rPr>
                <w:rFonts w:ascii="Times New Roman" w:eastAsia="宋体" w:hAnsi="Times New Roman" w:cs="Times New Roman"/>
                <w:sz w:val="28"/>
                <w:szCs w:val="28"/>
              </w:rPr>
              <w:t>3</w:t>
            </w:r>
            <w:r>
              <w:rPr>
                <w:rFonts w:ascii="宋体" w:eastAsia="宋体" w:hAnsi="宋体" w:cs="宋体" w:hint="eastAsia"/>
                <w:sz w:val="28"/>
                <w:szCs w:val="28"/>
              </w:rPr>
              <w:t>.</w:t>
            </w:r>
            <w:r>
              <w:rPr>
                <w:rFonts w:ascii="Times New Roman" w:eastAsia="宋体" w:hAnsi="Times New Roman" w:cs="Times New Roman"/>
                <w:sz w:val="28"/>
                <w:szCs w:val="28"/>
              </w:rPr>
              <w:t>3</w:t>
            </w:r>
            <w:r>
              <w:rPr>
                <w:rFonts w:ascii="宋体" w:eastAsia="宋体" w:hAnsi="宋体" w:cs="宋体" w:hint="eastAsia"/>
                <w:sz w:val="28"/>
                <w:szCs w:val="28"/>
              </w:rPr>
              <w:t xml:space="preserve"> 技术分支布局情况</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_Toc6114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44</w:t>
            </w:r>
            <w:r>
              <w:rPr>
                <w:rFonts w:ascii="宋体" w:eastAsia="宋体" w:hAnsi="宋体" w:cs="宋体" w:hint="eastAsia"/>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4052" w:history="1">
            <w:r>
              <w:rPr>
                <w:rFonts w:ascii="Times New Roman" w:eastAsia="宋体" w:hAnsi="Times New Roman" w:cs="Times New Roman"/>
                <w:bCs/>
                <w:sz w:val="28"/>
                <w:szCs w:val="28"/>
              </w:rPr>
              <w:t>3</w:t>
            </w:r>
            <w:r>
              <w:rPr>
                <w:rFonts w:ascii="宋体" w:eastAsia="宋体" w:hAnsi="宋体" w:cs="宋体" w:hint="eastAsia"/>
                <w:bCs/>
                <w:sz w:val="28"/>
                <w:szCs w:val="28"/>
              </w:rPr>
              <w:t>.</w:t>
            </w:r>
            <w:r>
              <w:rPr>
                <w:rFonts w:ascii="Times New Roman" w:eastAsia="宋体" w:hAnsi="Times New Roman" w:cs="Times New Roman"/>
                <w:bCs/>
                <w:sz w:val="28"/>
                <w:szCs w:val="28"/>
              </w:rPr>
              <w:t>4</w:t>
            </w:r>
            <w:r>
              <w:rPr>
                <w:rFonts w:ascii="宋体" w:eastAsia="宋体" w:hAnsi="宋体" w:cs="宋体" w:hint="eastAsia"/>
                <w:bCs/>
                <w:sz w:val="28"/>
                <w:szCs w:val="28"/>
              </w:rPr>
              <w:t xml:space="preserve"> 本章小结</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_Toc4052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46</w:t>
            </w:r>
            <w:r>
              <w:rPr>
                <w:rFonts w:ascii="宋体" w:eastAsia="宋体" w:hAnsi="宋体" w:cs="宋体" w:hint="eastAsia"/>
                <w:sz w:val="28"/>
                <w:szCs w:val="28"/>
              </w:rPr>
              <w:fldChar w:fldCharType="end"/>
            </w:r>
          </w:hyperlink>
        </w:p>
        <w:p w:rsidR="00145C6E" w:rsidRDefault="00000000">
          <w:pPr>
            <w:pStyle w:val="TOC1"/>
            <w:tabs>
              <w:tab w:val="right" w:leader="dot" w:pos="8306"/>
            </w:tabs>
            <w:rPr>
              <w:rFonts w:ascii="宋体" w:eastAsia="宋体" w:hAnsi="宋体" w:cs="宋体" w:hint="eastAsia"/>
              <w:sz w:val="28"/>
              <w:szCs w:val="28"/>
            </w:rPr>
          </w:pPr>
          <w:hyperlink w:anchor="_Toc25330" w:history="1">
            <w:r>
              <w:rPr>
                <w:rFonts w:ascii="宋体" w:eastAsia="宋体" w:hAnsi="宋体" w:cs="宋体" w:hint="eastAsia"/>
                <w:sz w:val="28"/>
                <w:szCs w:val="28"/>
              </w:rPr>
              <w:t>第四章 人形机器人大模型技术风险与应对策略</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_Toc25330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49</w:t>
            </w:r>
            <w:r>
              <w:rPr>
                <w:rFonts w:ascii="宋体" w:eastAsia="宋体" w:hAnsi="宋体" w:cs="宋体" w:hint="eastAsia"/>
                <w:sz w:val="28"/>
                <w:szCs w:val="28"/>
              </w:rPr>
              <w:fldChar w:fldCharType="end"/>
            </w:r>
          </w:hyperlink>
        </w:p>
        <w:p w:rsidR="00145C6E" w:rsidRDefault="00000000">
          <w:pPr>
            <w:pStyle w:val="TOC2"/>
            <w:tabs>
              <w:tab w:val="right" w:leader="dot" w:pos="8306"/>
            </w:tabs>
            <w:rPr>
              <w:rFonts w:ascii="宋体" w:eastAsia="宋体" w:hAnsi="宋体" w:cs="宋体" w:hint="eastAsia"/>
              <w:sz w:val="28"/>
              <w:szCs w:val="28"/>
            </w:rPr>
          </w:pPr>
          <w:hyperlink w:anchor="_Toc31659" w:history="1">
            <w:r>
              <w:rPr>
                <w:rFonts w:ascii="Times New Roman" w:eastAsia="宋体" w:hAnsi="Times New Roman" w:cs="Times New Roman"/>
                <w:bCs/>
                <w:sz w:val="28"/>
                <w:szCs w:val="28"/>
              </w:rPr>
              <w:t>4</w:t>
            </w:r>
            <w:r>
              <w:rPr>
                <w:rFonts w:ascii="宋体" w:eastAsia="宋体" w:hAnsi="宋体" w:cs="宋体" w:hint="eastAsia"/>
                <w:bCs/>
                <w:sz w:val="28"/>
                <w:szCs w:val="28"/>
              </w:rPr>
              <w:t>.</w:t>
            </w:r>
            <w:r>
              <w:rPr>
                <w:rFonts w:ascii="Times New Roman" w:eastAsia="宋体" w:hAnsi="Times New Roman" w:cs="Times New Roman"/>
                <w:bCs/>
                <w:sz w:val="28"/>
                <w:szCs w:val="28"/>
              </w:rPr>
              <w:t>1</w:t>
            </w:r>
            <w:r>
              <w:rPr>
                <w:rFonts w:ascii="宋体" w:eastAsia="宋体" w:hAnsi="宋体" w:cs="宋体" w:hint="eastAsia"/>
                <w:bCs/>
                <w:sz w:val="28"/>
                <w:szCs w:val="28"/>
              </w:rPr>
              <w:t>人形机器人大模型技术风险</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_Toc31659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49</w:t>
            </w:r>
            <w:r>
              <w:rPr>
                <w:rFonts w:ascii="宋体" w:eastAsia="宋体" w:hAnsi="宋体" w:cs="宋体" w:hint="eastAsia"/>
                <w:sz w:val="28"/>
                <w:szCs w:val="28"/>
              </w:rPr>
              <w:fldChar w:fldCharType="end"/>
            </w:r>
          </w:hyperlink>
        </w:p>
        <w:p w:rsidR="00145C6E" w:rsidRDefault="00000000">
          <w:pPr>
            <w:pStyle w:val="TOC2"/>
            <w:tabs>
              <w:tab w:val="right" w:leader="dot" w:pos="8306"/>
            </w:tabs>
          </w:pPr>
          <w:hyperlink w:anchor="_Toc29301" w:history="1">
            <w:r>
              <w:rPr>
                <w:rFonts w:ascii="Times New Roman" w:eastAsia="宋体" w:hAnsi="Times New Roman" w:cs="Times New Roman"/>
                <w:bCs/>
                <w:sz w:val="28"/>
                <w:szCs w:val="28"/>
              </w:rPr>
              <w:t>4</w:t>
            </w:r>
            <w:r>
              <w:rPr>
                <w:rFonts w:ascii="宋体" w:eastAsia="宋体" w:hAnsi="宋体" w:cs="宋体" w:hint="eastAsia"/>
                <w:bCs/>
                <w:sz w:val="28"/>
                <w:szCs w:val="28"/>
              </w:rPr>
              <w:t>.</w:t>
            </w:r>
            <w:r>
              <w:rPr>
                <w:rFonts w:ascii="Times New Roman" w:eastAsia="宋体" w:hAnsi="Times New Roman" w:cs="Times New Roman"/>
                <w:bCs/>
                <w:sz w:val="28"/>
                <w:szCs w:val="28"/>
              </w:rPr>
              <w:t>2</w:t>
            </w:r>
            <w:r>
              <w:rPr>
                <w:rFonts w:ascii="宋体" w:eastAsia="宋体" w:hAnsi="宋体" w:cs="宋体" w:hint="eastAsia"/>
                <w:bCs/>
                <w:sz w:val="28"/>
                <w:szCs w:val="28"/>
              </w:rPr>
              <w:t xml:space="preserve"> 应对风险策略建议</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_Toc29301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51</w:t>
            </w:r>
            <w:r>
              <w:rPr>
                <w:rFonts w:ascii="宋体" w:eastAsia="宋体" w:hAnsi="宋体" w:cs="宋体" w:hint="eastAsia"/>
                <w:sz w:val="28"/>
                <w:szCs w:val="28"/>
              </w:rPr>
              <w:fldChar w:fldCharType="end"/>
            </w:r>
          </w:hyperlink>
        </w:p>
        <w:p w:rsidR="00145C6E" w:rsidRDefault="00000000">
          <w:pPr>
            <w:rPr>
              <w:rFonts w:ascii="黑体" w:eastAsia="黑体" w:hAnsi="黑体" w:cs="黑体" w:hint="eastAsia"/>
              <w:szCs w:val="32"/>
            </w:rPr>
          </w:pPr>
          <w:r>
            <w:rPr>
              <w:rFonts w:ascii="黑体" w:eastAsia="黑体" w:hAnsi="黑体" w:cs="黑体" w:hint="eastAsia"/>
              <w:szCs w:val="32"/>
            </w:rPr>
            <w:fldChar w:fldCharType="end"/>
          </w:r>
        </w:p>
      </w:sdtContent>
    </w:sdt>
    <w:p w:rsidR="00145C6E" w:rsidRDefault="00145C6E">
      <w:pPr>
        <w:rPr>
          <w:rFonts w:ascii="黑体" w:eastAsia="黑体" w:hAnsi="黑体" w:cs="黑体" w:hint="eastAsia"/>
          <w:szCs w:val="32"/>
        </w:rPr>
        <w:sectPr w:rsidR="00145C6E">
          <w:footerReference w:type="default" r:id="rId7"/>
          <w:pgSz w:w="11906" w:h="16838"/>
          <w:pgMar w:top="1440" w:right="1800" w:bottom="1440" w:left="1800" w:header="851" w:footer="992" w:gutter="0"/>
          <w:cols w:space="425"/>
          <w:docGrid w:type="lines" w:linePitch="312"/>
        </w:sectPr>
      </w:pPr>
    </w:p>
    <w:p w:rsidR="00145C6E" w:rsidRDefault="00145C6E">
      <w:pPr>
        <w:rPr>
          <w:rFonts w:ascii="黑体" w:eastAsia="黑体" w:hAnsi="黑体" w:cs="黑体" w:hint="eastAsia"/>
          <w:szCs w:val="32"/>
        </w:rPr>
      </w:pPr>
    </w:p>
    <w:p w:rsidR="00145C6E" w:rsidRDefault="00000000">
      <w:pPr>
        <w:jc w:val="center"/>
        <w:outlineLvl w:val="0"/>
        <w:rPr>
          <w:rFonts w:ascii="黑体" w:eastAsia="黑体" w:hAnsi="黑体" w:cs="黑体" w:hint="eastAsia"/>
          <w:sz w:val="32"/>
          <w:szCs w:val="32"/>
        </w:rPr>
      </w:pPr>
      <w:bookmarkStart w:id="0" w:name="_Toc7673"/>
      <w:r>
        <w:rPr>
          <w:rFonts w:ascii="黑体" w:eastAsia="黑体" w:hAnsi="黑体" w:cs="黑体" w:hint="eastAsia"/>
          <w:sz w:val="32"/>
          <w:szCs w:val="32"/>
        </w:rPr>
        <w:t>第一章 概述</w:t>
      </w:r>
      <w:bookmarkEnd w:id="0"/>
    </w:p>
    <w:p w:rsidR="00145C6E" w:rsidRDefault="00000000">
      <w:pPr>
        <w:outlineLvl w:val="1"/>
        <w:rPr>
          <w:rFonts w:ascii="宋体" w:eastAsia="宋体" w:hAnsi="宋体" w:cs="宋体" w:hint="eastAsia"/>
          <w:b/>
          <w:bCs/>
          <w:sz w:val="30"/>
          <w:szCs w:val="30"/>
        </w:rPr>
      </w:pPr>
      <w:bookmarkStart w:id="1" w:name="_Toc22767"/>
      <w:r>
        <w:rPr>
          <w:rFonts w:ascii="Times New Roman" w:eastAsia="宋体" w:hAnsi="Times New Roman" w:cs="Times New Roman"/>
          <w:b/>
          <w:bCs/>
          <w:sz w:val="30"/>
          <w:szCs w:val="30"/>
        </w:rPr>
        <w:t>1</w:t>
      </w:r>
      <w:r>
        <w:rPr>
          <w:rFonts w:ascii="宋体" w:eastAsia="宋体" w:hAnsi="宋体" w:cs="宋体" w:hint="eastAsia"/>
          <w:b/>
          <w:bCs/>
          <w:sz w:val="30"/>
          <w:szCs w:val="30"/>
        </w:rPr>
        <w:t>.</w:t>
      </w:r>
      <w:r>
        <w:rPr>
          <w:rFonts w:ascii="Times New Roman" w:eastAsia="宋体" w:hAnsi="Times New Roman" w:cs="Times New Roman"/>
          <w:b/>
          <w:bCs/>
          <w:sz w:val="30"/>
          <w:szCs w:val="30"/>
        </w:rPr>
        <w:t>1</w:t>
      </w:r>
      <w:r>
        <w:rPr>
          <w:rFonts w:ascii="宋体" w:eastAsia="宋体" w:hAnsi="宋体" w:cs="宋体" w:hint="eastAsia"/>
          <w:b/>
          <w:bCs/>
          <w:sz w:val="30"/>
          <w:szCs w:val="30"/>
        </w:rPr>
        <w:t xml:space="preserve"> 技术背景</w:t>
      </w:r>
      <w:bookmarkEnd w:id="1"/>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人形机器人产业正处于从“技术验证”向“规模化商用”加速过渡的关键阶段，全球与中国市场均呈现出爆发式增长态势。第二届中国人形机器人</w:t>
      </w:r>
      <w:proofErr w:type="gramStart"/>
      <w:r>
        <w:rPr>
          <w:rFonts w:ascii="仿宋" w:eastAsia="仿宋" w:hAnsi="仿宋" w:cs="仿宋" w:hint="eastAsia"/>
          <w:sz w:val="28"/>
          <w:szCs w:val="28"/>
        </w:rPr>
        <w:t>与具身智能</w:t>
      </w:r>
      <w:proofErr w:type="gramEnd"/>
      <w:r>
        <w:rPr>
          <w:rFonts w:ascii="仿宋" w:eastAsia="仿宋" w:hAnsi="仿宋" w:cs="仿宋" w:hint="eastAsia"/>
          <w:sz w:val="28"/>
          <w:szCs w:val="28"/>
        </w:rPr>
        <w:t>产业大会上发布的额《</w:t>
      </w:r>
      <w:r>
        <w:rPr>
          <w:rFonts w:ascii="Times New Roman" w:eastAsia="宋体" w:hAnsi="Times New Roman" w:cs="Times New Roman"/>
          <w:sz w:val="28"/>
          <w:szCs w:val="28"/>
        </w:rPr>
        <w:t>2025</w:t>
      </w:r>
      <w:r>
        <w:rPr>
          <w:rFonts w:ascii="仿宋" w:eastAsia="仿宋" w:hAnsi="仿宋" w:cs="仿宋" w:hint="eastAsia"/>
          <w:sz w:val="28"/>
          <w:szCs w:val="28"/>
        </w:rPr>
        <w:t>人形机器人与具身智能产业研究报告》表示，</w:t>
      </w:r>
      <w:r>
        <w:rPr>
          <w:rFonts w:ascii="Times New Roman" w:eastAsia="宋体" w:hAnsi="Times New Roman" w:cs="Times New Roman"/>
          <w:sz w:val="28"/>
          <w:szCs w:val="28"/>
        </w:rPr>
        <w:t>2025</w:t>
      </w:r>
      <w:r>
        <w:rPr>
          <w:rFonts w:ascii="仿宋" w:eastAsia="仿宋" w:hAnsi="仿宋" w:cs="仿宋" w:hint="eastAsia"/>
          <w:sz w:val="28"/>
          <w:szCs w:val="28"/>
        </w:rPr>
        <w:t>年，中国人形机器人市场规模预计达</w:t>
      </w:r>
      <w:r>
        <w:rPr>
          <w:rFonts w:ascii="Times New Roman" w:eastAsia="宋体" w:hAnsi="Times New Roman" w:cs="Times New Roman"/>
          <w:sz w:val="28"/>
          <w:szCs w:val="28"/>
        </w:rPr>
        <w:t>82</w:t>
      </w:r>
      <w:r>
        <w:rPr>
          <w:rFonts w:ascii="仿宋" w:eastAsia="仿宋" w:hAnsi="仿宋" w:cs="仿宋" w:hint="eastAsia"/>
          <w:sz w:val="28"/>
          <w:szCs w:val="28"/>
        </w:rPr>
        <w:t>.</w:t>
      </w:r>
      <w:r>
        <w:rPr>
          <w:rFonts w:ascii="Times New Roman" w:eastAsia="宋体" w:hAnsi="Times New Roman" w:cs="Times New Roman"/>
          <w:sz w:val="28"/>
          <w:szCs w:val="28"/>
        </w:rPr>
        <w:t>39</w:t>
      </w:r>
      <w:r>
        <w:rPr>
          <w:rFonts w:ascii="仿宋" w:eastAsia="仿宋" w:hAnsi="仿宋" w:cs="仿宋" w:hint="eastAsia"/>
          <w:sz w:val="28"/>
          <w:szCs w:val="28"/>
        </w:rPr>
        <w:t>亿元，占全球约</w:t>
      </w:r>
      <w:r>
        <w:rPr>
          <w:rFonts w:ascii="Times New Roman" w:eastAsia="宋体" w:hAnsi="Times New Roman" w:cs="Times New Roman"/>
          <w:sz w:val="28"/>
          <w:szCs w:val="28"/>
        </w:rPr>
        <w:t>50</w:t>
      </w:r>
      <w:r>
        <w:rPr>
          <w:rFonts w:ascii="仿宋" w:eastAsia="仿宋" w:hAnsi="仿宋" w:cs="仿宋" w:hint="eastAsia"/>
          <w:sz w:val="28"/>
          <w:szCs w:val="28"/>
        </w:rPr>
        <w:t>%。从产业</w:t>
      </w:r>
      <w:proofErr w:type="gramStart"/>
      <w:r>
        <w:rPr>
          <w:rFonts w:ascii="仿宋" w:eastAsia="仿宋" w:hAnsi="仿宋" w:cs="仿宋" w:hint="eastAsia"/>
          <w:sz w:val="28"/>
          <w:szCs w:val="28"/>
        </w:rPr>
        <w:t>链角度</w:t>
      </w:r>
      <w:proofErr w:type="gramEnd"/>
      <w:r>
        <w:rPr>
          <w:rFonts w:ascii="仿宋" w:eastAsia="仿宋" w:hAnsi="仿宋" w:cs="仿宋" w:hint="eastAsia"/>
          <w:sz w:val="28"/>
          <w:szCs w:val="28"/>
        </w:rPr>
        <w:t>看，上游</w:t>
      </w:r>
      <w:proofErr w:type="gramStart"/>
      <w:r>
        <w:rPr>
          <w:rFonts w:ascii="仿宋" w:eastAsia="仿宋" w:hAnsi="仿宋" w:cs="仿宋" w:hint="eastAsia"/>
          <w:sz w:val="28"/>
          <w:szCs w:val="28"/>
        </w:rPr>
        <w:t>高算力</w:t>
      </w:r>
      <w:proofErr w:type="gramEnd"/>
      <w:r>
        <w:rPr>
          <w:rFonts w:ascii="仿宋" w:eastAsia="仿宋" w:hAnsi="仿宋" w:cs="仿宋" w:hint="eastAsia"/>
          <w:sz w:val="28"/>
          <w:szCs w:val="28"/>
        </w:rPr>
        <w:t>芯片、执行器、传感器等核心零部件需求激增，下游工业制造、物流搬运、医疗护理、家庭服务等场景快速落地。政策</w:t>
      </w:r>
      <w:proofErr w:type="gramStart"/>
      <w:r>
        <w:rPr>
          <w:rFonts w:ascii="仿宋" w:eastAsia="仿宋" w:hAnsi="仿宋" w:cs="仿宋" w:hint="eastAsia"/>
          <w:sz w:val="28"/>
          <w:szCs w:val="28"/>
        </w:rPr>
        <w:t>端中国</w:t>
      </w:r>
      <w:proofErr w:type="gramEnd"/>
      <w:r>
        <w:rPr>
          <w:rFonts w:ascii="仿宋" w:eastAsia="仿宋" w:hAnsi="仿宋" w:cs="仿宋" w:hint="eastAsia"/>
          <w:sz w:val="28"/>
          <w:szCs w:val="28"/>
        </w:rPr>
        <w:t>工信部已发布《人形机器人创新发展指导意见》，明确</w:t>
      </w:r>
      <w:r>
        <w:rPr>
          <w:rFonts w:ascii="Times New Roman" w:eastAsia="宋体" w:hAnsi="Times New Roman" w:cs="Times New Roman"/>
          <w:sz w:val="28"/>
          <w:szCs w:val="28"/>
        </w:rPr>
        <w:t>2025</w:t>
      </w:r>
      <w:r>
        <w:rPr>
          <w:rFonts w:ascii="仿宋" w:eastAsia="仿宋" w:hAnsi="仿宋" w:cs="仿宋" w:hint="eastAsia"/>
          <w:sz w:val="28"/>
          <w:szCs w:val="28"/>
        </w:rPr>
        <w:t>年初步建立创新体系、</w:t>
      </w:r>
      <w:r>
        <w:rPr>
          <w:rFonts w:ascii="Times New Roman" w:eastAsia="宋体" w:hAnsi="Times New Roman" w:cs="Times New Roman"/>
          <w:sz w:val="28"/>
          <w:szCs w:val="28"/>
        </w:rPr>
        <w:t>2027</w:t>
      </w:r>
      <w:r>
        <w:rPr>
          <w:rFonts w:ascii="仿宋" w:eastAsia="仿宋" w:hAnsi="仿宋" w:cs="仿宋" w:hint="eastAsia"/>
          <w:sz w:val="28"/>
          <w:szCs w:val="28"/>
        </w:rPr>
        <w:t>年形成具有国际竞争力产业生态的目标。</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人形机器人大模型技术正是源于人工智能与人形机器人技术的深度融合，标志着机器人从传统的机械控制</w:t>
      </w:r>
      <w:proofErr w:type="gramStart"/>
      <w:r>
        <w:rPr>
          <w:rFonts w:ascii="仿宋" w:eastAsia="仿宋" w:hAnsi="仿宋" w:cs="仿宋" w:hint="eastAsia"/>
          <w:sz w:val="28"/>
          <w:szCs w:val="28"/>
        </w:rPr>
        <w:t>向具身</w:t>
      </w:r>
      <w:proofErr w:type="gramEnd"/>
      <w:r>
        <w:rPr>
          <w:rFonts w:ascii="仿宋" w:eastAsia="仿宋" w:hAnsi="仿宋" w:cs="仿宋" w:hint="eastAsia"/>
          <w:sz w:val="28"/>
          <w:szCs w:val="28"/>
        </w:rPr>
        <w:t>智能的跃迁。深度学习作为一种模拟人脑神经网络结构与功能的机器学习方法，通过构建多层的神经网络模型，能够自动学习数据中的复杂模式与特征表示，为人形机器人处理高维度、非线性的复杂问题提供了强有力的工具。早期的人形机器人在智能决策与任务执行方面多依赖于预先编程的规则与简单的传感器反馈，这种方式在面对复杂多变的环境与任务时显得捉襟见肘。而深度学习技术的兴起，尤其是大型神经网络模型的出现，为人形机器人带来了前所未有的智能水平提升契机。大模型通常指的是拥有海量参数、经过大规模数据训练、具备强大泛化能力的深度学习模型，它们在语言理解、图像识别、决策生成等多个领域展现出了卓越的性能。</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在人形机器人领域，大模型技术的应用主要体现在为机器人提供</w:t>
      </w:r>
      <w:r>
        <w:rPr>
          <w:rFonts w:ascii="仿宋" w:eastAsia="仿宋" w:hAnsi="仿宋" w:cs="仿宋" w:hint="eastAsia"/>
          <w:sz w:val="28"/>
          <w:szCs w:val="28"/>
        </w:rPr>
        <w:lastRenderedPageBreak/>
        <w:t>一个高度智能化的“大脑”，使其能够更好地理解环境、做出决策并执行任务。这就要求机器人不仅要“看得见”“听得懂”，更要在物理世界中“动得了”“做得对”，要求其具备高度的感知、理解、决策与执行能力。人形机器人</w:t>
      </w:r>
      <w:proofErr w:type="gramStart"/>
      <w:r>
        <w:rPr>
          <w:rFonts w:ascii="仿宋" w:eastAsia="仿宋" w:hAnsi="仿宋" w:cs="仿宋" w:hint="eastAsia"/>
          <w:sz w:val="28"/>
          <w:szCs w:val="28"/>
        </w:rPr>
        <w:t>作为具身智能</w:t>
      </w:r>
      <w:proofErr w:type="gramEnd"/>
      <w:r>
        <w:rPr>
          <w:rFonts w:ascii="仿宋" w:eastAsia="仿宋" w:hAnsi="仿宋" w:cs="仿宋" w:hint="eastAsia"/>
          <w:sz w:val="28"/>
          <w:szCs w:val="28"/>
        </w:rPr>
        <w:t>的集大成者，其“大脑”部分正逐步由大模型技术主导，成为实现通用智能的关键支撑。</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大模型，是当前人形机器人“大脑”的核心技术。这类模型融合了视觉、语言、动作等多种模态的信息处理能力，能够完成从环境感知到任务理解，再到动作规划的完整闭环。例如，视觉-语言-动作（</w:t>
      </w:r>
      <w:r>
        <w:rPr>
          <w:rFonts w:ascii="Times New Roman" w:eastAsia="仿宋" w:hAnsi="Times New Roman" w:cs="Times New Roman"/>
          <w:sz w:val="28"/>
          <w:szCs w:val="28"/>
        </w:rPr>
        <w:t>VLA</w:t>
      </w:r>
      <w:r>
        <w:rPr>
          <w:rFonts w:ascii="仿宋" w:eastAsia="仿宋" w:hAnsi="仿宋" w:cs="仿宋" w:hint="eastAsia"/>
          <w:sz w:val="28"/>
          <w:szCs w:val="28"/>
        </w:rPr>
        <w:t>）模型便是当前主流的技术路线之一，它通过将图像、语言指令与机器人动作进行联合建模，实现了从人类自然语言指令到机器人执行动作的直接映射。</w:t>
      </w:r>
      <w:proofErr w:type="gramStart"/>
      <w:r>
        <w:rPr>
          <w:rFonts w:ascii="仿宋" w:eastAsia="仿宋" w:hAnsi="仿宋" w:cs="仿宋" w:hint="eastAsia"/>
          <w:sz w:val="28"/>
          <w:szCs w:val="28"/>
        </w:rPr>
        <w:t>谷歌</w:t>
      </w:r>
      <w:proofErr w:type="gramEnd"/>
      <w:r>
        <w:rPr>
          <w:rFonts w:ascii="Times New Roman" w:eastAsia="仿宋" w:hAnsi="Times New Roman" w:cs="Times New Roman"/>
          <w:sz w:val="28"/>
          <w:szCs w:val="28"/>
        </w:rPr>
        <w:t>DeepMind</w:t>
      </w:r>
      <w:r>
        <w:rPr>
          <w:rFonts w:ascii="仿宋" w:eastAsia="仿宋" w:hAnsi="仿宋" w:cs="仿宋" w:hint="eastAsia"/>
          <w:sz w:val="28"/>
          <w:szCs w:val="28"/>
        </w:rPr>
        <w:t>的</w:t>
      </w:r>
      <w:r>
        <w:rPr>
          <w:rFonts w:ascii="Times New Roman" w:eastAsia="仿宋" w:hAnsi="Times New Roman" w:cs="Times New Roman"/>
          <w:sz w:val="28"/>
          <w:szCs w:val="28"/>
        </w:rPr>
        <w:t>RT</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仿宋" w:hAnsi="Times New Roman" w:cs="Times New Roman"/>
          <w:sz w:val="28"/>
          <w:szCs w:val="28"/>
        </w:rPr>
        <w:t>Figure</w:t>
      </w:r>
      <w:r>
        <w:rPr>
          <w:rFonts w:ascii="仿宋" w:eastAsia="仿宋" w:hAnsi="仿宋" w:cs="仿宋" w:hint="eastAsia"/>
          <w:sz w:val="28"/>
          <w:szCs w:val="28"/>
        </w:rPr>
        <w:t>公司的</w:t>
      </w:r>
      <w:r>
        <w:rPr>
          <w:rFonts w:ascii="Times New Roman" w:eastAsia="仿宋" w:hAnsi="Times New Roman" w:cs="Times New Roman"/>
          <w:sz w:val="28"/>
          <w:szCs w:val="28"/>
        </w:rPr>
        <w:t>Helix</w:t>
      </w:r>
      <w:r>
        <w:rPr>
          <w:rFonts w:ascii="仿宋" w:eastAsia="仿宋" w:hAnsi="仿宋" w:cs="仿宋" w:hint="eastAsia"/>
          <w:sz w:val="28"/>
          <w:szCs w:val="28"/>
        </w:rPr>
        <w:t>等模型就是这一技术路径的代表，它们展示了强大的任务泛化能力和跨场景适应能力。</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例如，大型语言模型（</w:t>
      </w:r>
      <w:r>
        <w:rPr>
          <w:rFonts w:ascii="Times New Roman" w:eastAsia="仿宋" w:hAnsi="Times New Roman" w:cs="Times New Roman"/>
          <w:sz w:val="28"/>
          <w:szCs w:val="28"/>
        </w:rPr>
        <w:t>LLM</w:t>
      </w:r>
      <w:r>
        <w:rPr>
          <w:rFonts w:ascii="仿宋" w:eastAsia="仿宋" w:hAnsi="仿宋" w:cs="仿宋" w:hint="eastAsia"/>
          <w:sz w:val="28"/>
          <w:szCs w:val="28"/>
        </w:rPr>
        <w:t>）通过在海量文本数据上进行预训练，学习到了丰富的语言知识与逻辑推理能力，能够解析复杂的语言指令、生成连贯的对话回复，为人形机器人与人类之间的自然语言交互提供了坚实基础。人形机器人可以利用</w:t>
      </w:r>
      <w:r>
        <w:rPr>
          <w:rFonts w:ascii="Times New Roman" w:eastAsia="仿宋" w:hAnsi="Times New Roman" w:cs="Times New Roman"/>
          <w:sz w:val="28"/>
          <w:szCs w:val="28"/>
        </w:rPr>
        <w:t>LLM</w:t>
      </w:r>
      <w:r>
        <w:rPr>
          <w:rFonts w:ascii="仿宋" w:eastAsia="仿宋" w:hAnsi="仿宋" w:cs="仿宋" w:hint="eastAsia"/>
          <w:sz w:val="28"/>
          <w:szCs w:val="28"/>
        </w:rPr>
        <w:t>理解人类的语言指令，将其转化为具体的任务目标与执行步骤，从而实现更加自然、高效的人机协作。此外，强化学习技术与大模型的结合也为人形机器人的决策优化带来了新的思路。通过在虚拟环境或真实环境中进行大量的试错学习，人形机器人能够不断优化自身的决策策略，以适应不同的任务场景与环境变化。大模型能够为强化学习提供强大的状态表示与动作生成能力，加速学习过程并提升决策质量。</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在模型架构方面，当前主要存在两种技术路线，</w:t>
      </w:r>
      <w:proofErr w:type="gramStart"/>
      <w:r>
        <w:rPr>
          <w:rFonts w:ascii="仿宋" w:eastAsia="仿宋" w:hAnsi="仿宋" w:cs="仿宋" w:hint="eastAsia"/>
          <w:sz w:val="28"/>
          <w:szCs w:val="28"/>
        </w:rPr>
        <w:t>端到端大模型</w:t>
      </w:r>
      <w:proofErr w:type="gramEnd"/>
      <w:r>
        <w:rPr>
          <w:rFonts w:ascii="仿宋" w:eastAsia="仿宋" w:hAnsi="仿宋" w:cs="仿宋" w:hint="eastAsia"/>
          <w:sz w:val="28"/>
          <w:szCs w:val="28"/>
        </w:rPr>
        <w:t>和</w:t>
      </w:r>
      <w:r>
        <w:rPr>
          <w:rFonts w:ascii="仿宋" w:eastAsia="仿宋" w:hAnsi="仿宋" w:cs="仿宋" w:hint="eastAsia"/>
          <w:sz w:val="28"/>
          <w:szCs w:val="28"/>
        </w:rPr>
        <w:lastRenderedPageBreak/>
        <w:t>分层</w:t>
      </w:r>
      <w:proofErr w:type="gramStart"/>
      <w:r>
        <w:rPr>
          <w:rFonts w:ascii="仿宋" w:eastAsia="仿宋" w:hAnsi="仿宋" w:cs="仿宋" w:hint="eastAsia"/>
          <w:sz w:val="28"/>
          <w:szCs w:val="28"/>
        </w:rPr>
        <w:t>端到端大模型</w:t>
      </w:r>
      <w:proofErr w:type="gramEnd"/>
      <w:r>
        <w:rPr>
          <w:rFonts w:ascii="仿宋" w:eastAsia="仿宋" w:hAnsi="仿宋" w:cs="仿宋" w:hint="eastAsia"/>
          <w:sz w:val="28"/>
          <w:szCs w:val="28"/>
        </w:rPr>
        <w:t>。前者强调从感知到控制的一体化建模，适用于任务目标明确、环境相对稳定的场景；后者则采用“大模型+小模型”的架构，将高层任务规划与低层动作控制分离，提升了系统的模块化与可解释性。这两种路线并行发展，共同推动人形机器人向更高层次的智能化迈进。</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人形机器人大模型技术正朝着更加高效、智能、安全的方向发展。相关方致力于优化模型的架构与训练算法，以降低模型的计算复杂度与存储需求，同时提升模型的泛化能力和鲁棒性。例如，通过模型剪枝、量化等技术，可以在不显著降低模型性能的前提下，减少模型的参数量与计算量，使其更适合部署在资源受限的人形机器人平台上。随着大模型技术的不断进步，人形机器人在认知能力、决策智能、运动控制等方面将取得更大的突破，有望在工业制造、服务娱乐、医疗康复等众多领域发挥更加重要的作用，成为推动社会智能化发展的关键力量。</w:t>
      </w:r>
    </w:p>
    <w:p w:rsidR="00145C6E" w:rsidRDefault="00000000">
      <w:pPr>
        <w:outlineLvl w:val="1"/>
        <w:rPr>
          <w:rFonts w:ascii="宋体" w:eastAsia="宋体" w:hAnsi="宋体" w:cs="宋体" w:hint="eastAsia"/>
          <w:b/>
          <w:bCs/>
          <w:sz w:val="30"/>
          <w:szCs w:val="30"/>
        </w:rPr>
      </w:pPr>
      <w:bookmarkStart w:id="2" w:name="_Toc5342"/>
      <w:r>
        <w:rPr>
          <w:rFonts w:ascii="Times New Roman" w:eastAsia="宋体" w:hAnsi="Times New Roman" w:cs="Times New Roman"/>
          <w:b/>
          <w:bCs/>
          <w:sz w:val="30"/>
          <w:szCs w:val="30"/>
        </w:rPr>
        <w:t>1</w:t>
      </w:r>
      <w:r>
        <w:rPr>
          <w:rFonts w:ascii="宋体" w:eastAsia="宋体" w:hAnsi="宋体" w:cs="宋体" w:hint="eastAsia"/>
          <w:b/>
          <w:bCs/>
          <w:sz w:val="30"/>
          <w:szCs w:val="30"/>
        </w:rPr>
        <w:t>.</w:t>
      </w:r>
      <w:r>
        <w:rPr>
          <w:rFonts w:ascii="Times New Roman" w:eastAsia="宋体" w:hAnsi="Times New Roman" w:cs="Times New Roman"/>
          <w:b/>
          <w:bCs/>
          <w:sz w:val="30"/>
          <w:szCs w:val="30"/>
        </w:rPr>
        <w:t>2</w:t>
      </w:r>
      <w:r>
        <w:rPr>
          <w:rFonts w:ascii="宋体" w:eastAsia="宋体" w:hAnsi="宋体" w:cs="宋体" w:hint="eastAsia"/>
          <w:b/>
          <w:bCs/>
          <w:sz w:val="30"/>
          <w:szCs w:val="30"/>
        </w:rPr>
        <w:t xml:space="preserve"> 研究内容与意义</w:t>
      </w:r>
      <w:bookmarkEnd w:id="2"/>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人形机器人大模型技术专利预警项目围绕“技术梳理—风险识别—策略应对”展开：</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首先对人形机器人大模型技术进行技术分解，技术分解表如表</w:t>
      </w:r>
      <w:r>
        <w:rPr>
          <w:rFonts w:ascii="Times New Roman" w:eastAsia="宋体" w:hAnsi="Times New Roman" w:cs="Times New Roman"/>
          <w:sz w:val="28"/>
          <w:szCs w:val="28"/>
        </w:rPr>
        <w:t>1</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所示；</w:t>
      </w:r>
    </w:p>
    <w:p w:rsidR="00145C6E" w:rsidRDefault="00000000">
      <w:pPr>
        <w:jc w:val="center"/>
        <w:rPr>
          <w:rFonts w:ascii="仿宋" w:eastAsia="仿宋" w:hAnsi="仿宋" w:cs="仿宋" w:hint="eastAsia"/>
          <w:b/>
          <w:bCs/>
          <w:szCs w:val="21"/>
        </w:rPr>
      </w:pPr>
      <w:r>
        <w:rPr>
          <w:rFonts w:ascii="仿宋" w:eastAsia="仿宋" w:hAnsi="仿宋" w:cs="仿宋" w:hint="eastAsia"/>
          <w:b/>
          <w:bCs/>
          <w:szCs w:val="21"/>
        </w:rPr>
        <w:t>表</w:t>
      </w:r>
      <w:r>
        <w:rPr>
          <w:rFonts w:ascii="Times New Roman" w:eastAsia="宋体" w:hAnsi="Times New Roman" w:cs="Times New Roman"/>
          <w:b/>
          <w:bCs/>
          <w:szCs w:val="21"/>
        </w:rPr>
        <w:t>1</w:t>
      </w:r>
      <w:r>
        <w:rPr>
          <w:rFonts w:ascii="仿宋" w:eastAsia="仿宋" w:hAnsi="仿宋" w:cs="仿宋" w:hint="eastAsia"/>
          <w:b/>
          <w:bCs/>
          <w:szCs w:val="21"/>
        </w:rPr>
        <w:t>-</w:t>
      </w:r>
      <w:r>
        <w:rPr>
          <w:rFonts w:ascii="Times New Roman" w:eastAsia="宋体" w:hAnsi="Times New Roman" w:cs="Times New Roman"/>
          <w:b/>
          <w:bCs/>
          <w:szCs w:val="21"/>
        </w:rPr>
        <w:t>1</w:t>
      </w:r>
      <w:r>
        <w:rPr>
          <w:rFonts w:ascii="仿宋" w:eastAsia="仿宋" w:hAnsi="仿宋" w:cs="仿宋" w:hint="eastAsia"/>
          <w:b/>
          <w:bCs/>
          <w:szCs w:val="21"/>
        </w:rPr>
        <w:t xml:space="preserve"> 人形机器人大模型技术分解表</w:t>
      </w:r>
    </w:p>
    <w:tbl>
      <w:tblPr>
        <w:tblStyle w:val="a5"/>
        <w:tblW w:w="0" w:type="auto"/>
        <w:jc w:val="center"/>
        <w:tblLook w:val="04A0" w:firstRow="1" w:lastRow="0" w:firstColumn="1" w:lastColumn="0" w:noHBand="0" w:noVBand="1"/>
      </w:tblPr>
      <w:tblGrid>
        <w:gridCol w:w="3016"/>
        <w:gridCol w:w="2456"/>
        <w:gridCol w:w="1896"/>
      </w:tblGrid>
      <w:tr w:rsidR="00145C6E">
        <w:trPr>
          <w:jc w:val="center"/>
        </w:trPr>
        <w:tc>
          <w:tcPr>
            <w:tcW w:w="0" w:type="auto"/>
            <w:vMerge w:val="restart"/>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人形机器人大模型技术</w:t>
            </w: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一级技术分支</w:t>
            </w: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二级技术分支</w:t>
            </w:r>
          </w:p>
        </w:tc>
      </w:tr>
      <w:tr w:rsidR="00145C6E">
        <w:trPr>
          <w:trHeight w:val="624"/>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restart"/>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自然语言交互</w:t>
            </w:r>
          </w:p>
        </w:tc>
        <w:tc>
          <w:tcPr>
            <w:tcW w:w="0" w:type="auto"/>
            <w:vMerge w:val="restart"/>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自然语言理解</w:t>
            </w:r>
          </w:p>
        </w:tc>
      </w:tr>
      <w:tr w:rsidR="00145C6E">
        <w:trPr>
          <w:trHeight w:val="624"/>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r>
      <w:tr w:rsidR="00145C6E">
        <w:trPr>
          <w:trHeight w:val="624"/>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restart"/>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对话管理</w:t>
            </w:r>
          </w:p>
        </w:tc>
      </w:tr>
      <w:tr w:rsidR="00145C6E">
        <w:trPr>
          <w:trHeight w:val="624"/>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r>
      <w:tr w:rsidR="00145C6E">
        <w:trPr>
          <w:trHeight w:val="624"/>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r>
      <w:tr w:rsidR="00145C6E">
        <w:trPr>
          <w:trHeight w:val="624"/>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restart"/>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自然语言生成</w:t>
            </w:r>
          </w:p>
        </w:tc>
      </w:tr>
      <w:tr w:rsidR="00145C6E">
        <w:trPr>
          <w:trHeight w:val="624"/>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r>
      <w:tr w:rsidR="00145C6E">
        <w:trPr>
          <w:trHeight w:val="624"/>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restart"/>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知识库与推理</w:t>
            </w:r>
          </w:p>
        </w:tc>
        <w:tc>
          <w:tcPr>
            <w:tcW w:w="0" w:type="auto"/>
            <w:vMerge w:val="restart"/>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知识库</w:t>
            </w:r>
          </w:p>
        </w:tc>
      </w:tr>
      <w:tr w:rsidR="00145C6E">
        <w:trPr>
          <w:trHeight w:val="624"/>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r>
      <w:tr w:rsidR="00145C6E">
        <w:trPr>
          <w:trHeight w:val="312"/>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知识推理</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restart"/>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多模态感知与决策</w:t>
            </w: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模态特征提取</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模态融合</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模态感知</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restart"/>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运动规划</w:t>
            </w: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环境感知</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自身状态感知</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路径规划</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轨迹规划</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restart"/>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情感交互</w:t>
            </w: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语音情感识别</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面部表情识别</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身体语言识别</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语音情感表达</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面部表情生成</w:t>
            </w:r>
          </w:p>
        </w:tc>
      </w:tr>
      <w:tr w:rsidR="00145C6E">
        <w:trPr>
          <w:jc w:val="center"/>
        </w:trPr>
        <w:tc>
          <w:tcPr>
            <w:tcW w:w="0" w:type="auto"/>
            <w:vMerge/>
            <w:vAlign w:val="center"/>
          </w:tcPr>
          <w:p w:rsidR="00145C6E" w:rsidRDefault="00145C6E">
            <w:pPr>
              <w:jc w:val="center"/>
              <w:rPr>
                <w:rFonts w:ascii="仿宋" w:eastAsia="仿宋" w:hAnsi="仿宋" w:cs="仿宋" w:hint="eastAsia"/>
                <w:sz w:val="28"/>
                <w:szCs w:val="28"/>
              </w:rPr>
            </w:pPr>
          </w:p>
        </w:tc>
        <w:tc>
          <w:tcPr>
            <w:tcW w:w="0" w:type="auto"/>
            <w:vMerge/>
            <w:vAlign w:val="center"/>
          </w:tcPr>
          <w:p w:rsidR="00145C6E" w:rsidRDefault="00145C6E">
            <w:pPr>
              <w:jc w:val="center"/>
              <w:rPr>
                <w:rFonts w:ascii="仿宋" w:eastAsia="仿宋" w:hAnsi="仿宋" w:cs="仿宋" w:hint="eastAsia"/>
                <w:sz w:val="28"/>
                <w:szCs w:val="28"/>
              </w:rPr>
            </w:pPr>
          </w:p>
        </w:tc>
        <w:tc>
          <w:tcPr>
            <w:tcW w:w="0" w:type="auto"/>
            <w:vAlign w:val="center"/>
          </w:tcPr>
          <w:p w:rsidR="00145C6E" w:rsidRDefault="00000000">
            <w:pPr>
              <w:jc w:val="center"/>
              <w:rPr>
                <w:rFonts w:ascii="仿宋" w:eastAsia="仿宋" w:hAnsi="仿宋" w:cs="仿宋" w:hint="eastAsia"/>
                <w:sz w:val="28"/>
                <w:szCs w:val="28"/>
              </w:rPr>
            </w:pPr>
            <w:r>
              <w:rPr>
                <w:rFonts w:ascii="仿宋" w:eastAsia="仿宋" w:hAnsi="仿宋" w:cs="仿宋" w:hint="eastAsia"/>
                <w:sz w:val="28"/>
                <w:szCs w:val="28"/>
              </w:rPr>
              <w:t>身体语言表达</w:t>
            </w:r>
          </w:p>
        </w:tc>
      </w:tr>
    </w:tbl>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随后对比中外企业技术路线与专利布局，监控优必选等头部企业的最新动向；最终提出规避设计、交叉许可等应对方案。其意义在于：</w:t>
      </w:r>
      <w:r>
        <w:rPr>
          <w:rFonts w:ascii="仿宋" w:eastAsia="仿宋" w:hAnsi="仿宋" w:cs="仿宋" w:hint="eastAsia"/>
          <w:sz w:val="28"/>
          <w:szCs w:val="28"/>
        </w:rPr>
        <w:lastRenderedPageBreak/>
        <w:t>一是保障产业链安全，避免核心环节被“卡脖子”，推动原创性类脑决策模型、低成本多模态感知等关键技术自主可控；二是为政府精准投入和政策制定提供数据支撑，引导企业在空白领域组合布局专利，形成协同创新生态；三是降低诉讼成本，加速人形机器人在医疗、家政、制造等场景的规模化落地，带动数十亿元级产业增量，并促进“</w:t>
      </w:r>
      <w:r>
        <w:rPr>
          <w:rFonts w:ascii="Times New Roman" w:eastAsia="仿宋" w:hAnsi="Times New Roman" w:cs="Times New Roman"/>
          <w:sz w:val="28"/>
          <w:szCs w:val="28"/>
        </w:rPr>
        <w:t>AI</w:t>
      </w:r>
      <w:r>
        <w:rPr>
          <w:rFonts w:ascii="仿宋" w:eastAsia="仿宋" w:hAnsi="仿宋" w:cs="仿宋" w:hint="eastAsia"/>
          <w:sz w:val="28"/>
          <w:szCs w:val="28"/>
        </w:rPr>
        <w:t>+机器人”与云计算、物联网的标准化融合。</w:t>
      </w:r>
    </w:p>
    <w:p w:rsidR="00145C6E" w:rsidRDefault="00000000">
      <w:pPr>
        <w:outlineLvl w:val="1"/>
        <w:rPr>
          <w:rFonts w:ascii="宋体" w:eastAsia="宋体" w:hAnsi="宋体" w:cs="宋体" w:hint="eastAsia"/>
          <w:b/>
          <w:bCs/>
          <w:sz w:val="30"/>
          <w:szCs w:val="30"/>
        </w:rPr>
      </w:pPr>
      <w:bookmarkStart w:id="3" w:name="_Toc24585"/>
      <w:r>
        <w:rPr>
          <w:rFonts w:ascii="Times New Roman" w:eastAsia="宋体" w:hAnsi="Times New Roman" w:cs="Times New Roman"/>
          <w:b/>
          <w:bCs/>
          <w:sz w:val="30"/>
          <w:szCs w:val="30"/>
        </w:rPr>
        <w:t>1</w:t>
      </w:r>
      <w:r>
        <w:rPr>
          <w:rFonts w:ascii="宋体" w:eastAsia="宋体" w:hAnsi="宋体" w:cs="宋体" w:hint="eastAsia"/>
          <w:b/>
          <w:bCs/>
          <w:sz w:val="30"/>
          <w:szCs w:val="30"/>
        </w:rPr>
        <w:t>.</w:t>
      </w:r>
      <w:r>
        <w:rPr>
          <w:rFonts w:ascii="Times New Roman" w:eastAsia="宋体" w:hAnsi="Times New Roman" w:cs="Times New Roman"/>
          <w:b/>
          <w:bCs/>
          <w:sz w:val="30"/>
          <w:szCs w:val="30"/>
        </w:rPr>
        <w:t>3</w:t>
      </w:r>
      <w:r>
        <w:rPr>
          <w:rFonts w:ascii="宋体" w:eastAsia="宋体" w:hAnsi="宋体" w:cs="宋体" w:hint="eastAsia"/>
          <w:b/>
          <w:bCs/>
          <w:sz w:val="30"/>
          <w:szCs w:val="30"/>
        </w:rPr>
        <w:t xml:space="preserve"> 约定事项</w:t>
      </w:r>
      <w:bookmarkEnd w:id="3"/>
    </w:p>
    <w:p w:rsidR="00145C6E" w:rsidRDefault="00000000">
      <w:pPr>
        <w:spacing w:line="560" w:lineRule="exact"/>
        <w:ind w:firstLineChars="200" w:firstLine="560"/>
        <w:rPr>
          <w:rFonts w:ascii="仿宋" w:eastAsia="仿宋" w:hAnsi="仿宋" w:cs="仿宋" w:hint="eastAsia"/>
          <w:sz w:val="28"/>
          <w:szCs w:val="28"/>
        </w:rPr>
      </w:pPr>
      <w:bookmarkStart w:id="4" w:name="_Toc23881"/>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w:t>
      </w:r>
      <w:r>
        <w:rPr>
          <w:rFonts w:ascii="仿宋" w:eastAsia="仿宋" w:hAnsi="仿宋" w:cs="仿宋"/>
          <w:sz w:val="28"/>
          <w:szCs w:val="28"/>
        </w:rPr>
        <w:t>关于专利数量统计中的</w:t>
      </w:r>
      <w:r>
        <w:rPr>
          <w:rFonts w:ascii="仿宋" w:eastAsia="仿宋" w:hAnsi="仿宋" w:cs="仿宋" w:hint="eastAsia"/>
          <w:sz w:val="28"/>
          <w:szCs w:val="28"/>
        </w:rPr>
        <w:t>“</w:t>
      </w:r>
      <w:r>
        <w:rPr>
          <w:rFonts w:ascii="仿宋" w:eastAsia="仿宋" w:hAnsi="仿宋" w:cs="仿宋"/>
          <w:sz w:val="28"/>
          <w:szCs w:val="28"/>
        </w:rPr>
        <w:t>项</w:t>
      </w:r>
      <w:r>
        <w:rPr>
          <w:rFonts w:ascii="仿宋" w:eastAsia="仿宋" w:hAnsi="仿宋" w:cs="仿宋" w:hint="eastAsia"/>
          <w:sz w:val="28"/>
          <w:szCs w:val="28"/>
        </w:rPr>
        <w:t>”</w:t>
      </w:r>
      <w:r>
        <w:rPr>
          <w:rFonts w:ascii="仿宋" w:eastAsia="仿宋" w:hAnsi="仿宋" w:cs="仿宋"/>
          <w:sz w:val="28"/>
          <w:szCs w:val="28"/>
        </w:rPr>
        <w:t>及</w:t>
      </w:r>
      <w:r>
        <w:rPr>
          <w:rFonts w:ascii="仿宋" w:eastAsia="仿宋" w:hAnsi="仿宋" w:cs="仿宋" w:hint="eastAsia"/>
          <w:sz w:val="28"/>
          <w:szCs w:val="28"/>
        </w:rPr>
        <w:t>“</w:t>
      </w:r>
      <w:r>
        <w:rPr>
          <w:rFonts w:ascii="仿宋" w:eastAsia="仿宋" w:hAnsi="仿宋" w:cs="仿宋"/>
          <w:sz w:val="28"/>
          <w:szCs w:val="28"/>
        </w:rPr>
        <w:t>件</w:t>
      </w:r>
      <w:r>
        <w:rPr>
          <w:rFonts w:ascii="仿宋" w:eastAsia="仿宋" w:hAnsi="仿宋" w:cs="仿宋" w:hint="eastAsia"/>
          <w:sz w:val="28"/>
          <w:szCs w:val="28"/>
        </w:rPr>
        <w:t>”</w:t>
      </w:r>
      <w:r>
        <w:rPr>
          <w:rFonts w:ascii="仿宋" w:eastAsia="仿宋" w:hAnsi="仿宋" w:cs="仿宋"/>
          <w:sz w:val="28"/>
          <w:szCs w:val="28"/>
        </w:rPr>
        <w:t>的说明：</w:t>
      </w:r>
      <w:bookmarkEnd w:id="4"/>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项：同一项发明可能在多个国家或地区提出专利申请，在进行专利数量统计时，对于专利数据库中以一</w:t>
      </w:r>
      <w:proofErr w:type="gramStart"/>
      <w:r>
        <w:rPr>
          <w:rFonts w:ascii="仿宋" w:eastAsia="仿宋" w:hAnsi="仿宋" w:cs="仿宋"/>
          <w:sz w:val="28"/>
          <w:szCs w:val="28"/>
        </w:rPr>
        <w:t>族数据</w:t>
      </w:r>
      <w:proofErr w:type="gramEnd"/>
      <w:r>
        <w:rPr>
          <w:rFonts w:ascii="仿宋" w:eastAsia="仿宋" w:hAnsi="仿宋" w:cs="仿宋"/>
          <w:sz w:val="28"/>
          <w:szCs w:val="28"/>
        </w:rPr>
        <w:t>的形式出现的一系列专利文献，计算为</w:t>
      </w:r>
      <w:r>
        <w:rPr>
          <w:rFonts w:ascii="Times New Roman" w:eastAsia="宋体" w:hAnsi="Times New Roman" w:cs="Times New Roman"/>
          <w:sz w:val="28"/>
          <w:szCs w:val="28"/>
        </w:rPr>
        <w:t>1</w:t>
      </w:r>
      <w:r>
        <w:rPr>
          <w:rFonts w:ascii="仿宋" w:eastAsia="仿宋" w:hAnsi="仿宋" w:cs="仿宋"/>
          <w:sz w:val="28"/>
          <w:szCs w:val="28"/>
        </w:rPr>
        <w:t>项。通常，专利申请的项数对应于技术的数量。</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件：在进行专利数量统计时，如统计一位申请人在不同国家、地区所提出的专利申请的分布情况，往往需要将同族专利申请分开进行统计，所得到的数据数量对应于专利的件数。一般情况下，</w:t>
      </w:r>
      <w:r>
        <w:rPr>
          <w:rFonts w:ascii="Times New Roman" w:eastAsia="宋体" w:hAnsi="Times New Roman" w:cs="Times New Roman"/>
          <w:sz w:val="28"/>
          <w:szCs w:val="28"/>
        </w:rPr>
        <w:t>1</w:t>
      </w:r>
      <w:r>
        <w:rPr>
          <w:rFonts w:ascii="仿宋" w:eastAsia="仿宋" w:hAnsi="仿宋" w:cs="仿宋"/>
          <w:sz w:val="28"/>
          <w:szCs w:val="28"/>
        </w:rPr>
        <w:t>项专利申请可能对应于</w:t>
      </w:r>
      <w:r>
        <w:rPr>
          <w:rFonts w:ascii="Times New Roman" w:eastAsia="宋体" w:hAnsi="Times New Roman" w:cs="Times New Roman"/>
          <w:sz w:val="28"/>
          <w:szCs w:val="28"/>
        </w:rPr>
        <w:t>1</w:t>
      </w:r>
      <w:r>
        <w:rPr>
          <w:rFonts w:ascii="仿宋" w:eastAsia="仿宋" w:hAnsi="仿宋" w:cs="仿宋"/>
          <w:sz w:val="28"/>
          <w:szCs w:val="28"/>
        </w:rPr>
        <w:t>件或多件专利申请。</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同族专利：具有共同优先权的由不同国家公布或颁布的内容相同或基本相同的一组专利申请或专利称为一个专利族。同一专利族中每件专利互为同族专利。本报告中同族专利均来源于</w:t>
      </w:r>
      <w:r>
        <w:rPr>
          <w:rFonts w:ascii="仿宋" w:eastAsia="仿宋" w:hAnsi="仿宋" w:cs="仿宋" w:hint="eastAsia"/>
          <w:sz w:val="28"/>
          <w:szCs w:val="28"/>
        </w:rPr>
        <w:t>智慧</w:t>
      </w:r>
      <w:proofErr w:type="gramStart"/>
      <w:r>
        <w:rPr>
          <w:rFonts w:ascii="仿宋" w:eastAsia="仿宋" w:hAnsi="仿宋" w:cs="仿宋" w:hint="eastAsia"/>
          <w:sz w:val="28"/>
          <w:szCs w:val="28"/>
        </w:rPr>
        <w:t>芽</w:t>
      </w:r>
      <w:proofErr w:type="gramEnd"/>
      <w:r>
        <w:rPr>
          <w:rFonts w:ascii="仿宋" w:eastAsia="仿宋" w:hAnsi="仿宋" w:cs="仿宋"/>
          <w:sz w:val="28"/>
          <w:szCs w:val="28"/>
        </w:rPr>
        <w:t>同族专利数据库中的简单同族及扩展同族专利。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仿宋" w:eastAsia="仿宋" w:hAnsi="仿宋" w:cs="仿宋"/>
          <w:sz w:val="28"/>
          <w:szCs w:val="28"/>
        </w:rPr>
        <w:t>有效：在本报告中，有效是指截止到检索日，专利权处于有效状态。</w:t>
      </w:r>
    </w:p>
    <w:p w:rsidR="00145C6E" w:rsidRDefault="00000000">
      <w:pPr>
        <w:spacing w:line="560" w:lineRule="exact"/>
        <w:ind w:firstLineChars="200" w:firstLine="560"/>
        <w:rPr>
          <w:rFonts w:ascii="仿宋" w:eastAsia="仿宋" w:hAnsi="仿宋" w:cs="仿宋" w:hint="eastAsia"/>
          <w:sz w:val="28"/>
          <w:szCs w:val="28"/>
        </w:rPr>
      </w:pPr>
      <w:bookmarkStart w:id="5" w:name="_Toc13045"/>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仿宋" w:eastAsia="仿宋" w:hAnsi="仿宋" w:cs="仿宋"/>
          <w:sz w:val="28"/>
          <w:szCs w:val="28"/>
        </w:rPr>
        <w:t>审中：处于国家实质性审查阶段的状态。</w:t>
      </w:r>
      <w:bookmarkEnd w:id="5"/>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4</w:t>
      </w:r>
      <w:r>
        <w:rPr>
          <w:rFonts w:ascii="仿宋" w:eastAsia="仿宋" w:hAnsi="仿宋" w:cs="仿宋" w:hint="eastAsia"/>
          <w:sz w:val="28"/>
          <w:szCs w:val="28"/>
        </w:rPr>
        <w:t>）</w:t>
      </w:r>
      <w:r>
        <w:rPr>
          <w:rFonts w:ascii="仿宋" w:eastAsia="仿宋" w:hAnsi="仿宋" w:cs="仿宋"/>
          <w:sz w:val="28"/>
          <w:szCs w:val="28"/>
        </w:rPr>
        <w:t>高被引专利</w:t>
      </w:r>
      <w:r>
        <w:rPr>
          <w:rFonts w:ascii="仿宋" w:eastAsia="仿宋" w:hAnsi="仿宋" w:cs="仿宋" w:hint="eastAsia"/>
          <w:sz w:val="28"/>
          <w:szCs w:val="28"/>
        </w:rPr>
        <w:t>：</w:t>
      </w:r>
      <w:r>
        <w:rPr>
          <w:rFonts w:ascii="仿宋" w:eastAsia="仿宋" w:hAnsi="仿宋" w:cs="仿宋"/>
          <w:sz w:val="28"/>
          <w:szCs w:val="28"/>
        </w:rPr>
        <w:t>指发明专利在特定技术领域内，按照被引次数较高的专利。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w:t>
      </w:r>
      <w:r>
        <w:rPr>
          <w:rFonts w:ascii="Times New Roman" w:eastAsia="宋体" w:hAnsi="Times New Roman" w:cs="Times New Roman"/>
          <w:sz w:val="28"/>
          <w:szCs w:val="28"/>
        </w:rPr>
        <w:t>5</w:t>
      </w:r>
      <w:r>
        <w:rPr>
          <w:rFonts w:ascii="仿宋" w:eastAsia="仿宋" w:hAnsi="仿宋" w:cs="仿宋" w:hint="eastAsia"/>
          <w:sz w:val="28"/>
          <w:szCs w:val="28"/>
        </w:rPr>
        <w:t>）</w:t>
      </w:r>
      <w:r>
        <w:rPr>
          <w:rFonts w:ascii="仿宋" w:eastAsia="仿宋" w:hAnsi="仿宋" w:cs="仿宋"/>
          <w:sz w:val="28"/>
          <w:szCs w:val="28"/>
        </w:rPr>
        <w:t>关于专利数据延迟公开的说明：在本报告中，由于下列原因可能导致</w:t>
      </w:r>
      <w:r>
        <w:rPr>
          <w:rFonts w:ascii="Times New Roman" w:eastAsia="宋体" w:hAnsi="Times New Roman" w:cs="Times New Roman"/>
          <w:sz w:val="28"/>
          <w:szCs w:val="28"/>
        </w:rPr>
        <w:t>2023</w:t>
      </w:r>
      <w:r>
        <w:rPr>
          <w:rFonts w:ascii="仿宋" w:eastAsia="仿宋" w:hAnsi="仿宋" w:cs="仿宋"/>
          <w:sz w:val="28"/>
          <w:szCs w:val="28"/>
        </w:rPr>
        <w:t>年</w:t>
      </w:r>
      <w:r>
        <w:rPr>
          <w:rFonts w:ascii="Times New Roman" w:eastAsia="宋体" w:hAnsi="Times New Roman" w:cs="Times New Roman"/>
          <w:sz w:val="28"/>
          <w:szCs w:val="28"/>
        </w:rPr>
        <w:t>6</w:t>
      </w:r>
      <w:r>
        <w:rPr>
          <w:rFonts w:ascii="仿宋" w:eastAsia="仿宋" w:hAnsi="仿宋" w:cs="仿宋"/>
          <w:sz w:val="28"/>
          <w:szCs w:val="28"/>
        </w:rPr>
        <w:t>月以后提交的专利申请的数量比实际的申请数量要有所缺失：</w:t>
      </w:r>
      <w:r>
        <w:rPr>
          <w:rFonts w:ascii="Times New Roman" w:eastAsia="仿宋" w:hAnsi="Times New Roman" w:cs="Times New Roman"/>
          <w:sz w:val="28"/>
          <w:szCs w:val="28"/>
        </w:rPr>
        <w:t>PCT</w:t>
      </w:r>
      <w:r>
        <w:rPr>
          <w:rFonts w:ascii="仿宋" w:eastAsia="仿宋" w:hAnsi="仿宋" w:cs="仿宋"/>
          <w:sz w:val="28"/>
          <w:szCs w:val="28"/>
        </w:rPr>
        <w:t>专利申请可能自申请日期</w:t>
      </w:r>
      <w:r>
        <w:rPr>
          <w:rFonts w:ascii="Times New Roman" w:eastAsia="宋体" w:hAnsi="Times New Roman" w:cs="Times New Roman"/>
          <w:sz w:val="28"/>
          <w:szCs w:val="28"/>
        </w:rPr>
        <w:t>30</w:t>
      </w:r>
      <w:r>
        <w:rPr>
          <w:rFonts w:ascii="仿宋" w:eastAsia="仿宋" w:hAnsi="仿宋" w:cs="仿宋"/>
          <w:sz w:val="28"/>
          <w:szCs w:val="28"/>
        </w:rPr>
        <w:t>个月甚至</w:t>
      </w:r>
      <w:r>
        <w:rPr>
          <w:rFonts w:ascii="Times New Roman" w:eastAsia="宋体" w:hAnsi="Times New Roman" w:cs="Times New Roman"/>
          <w:sz w:val="28"/>
          <w:szCs w:val="28"/>
        </w:rPr>
        <w:t>32</w:t>
      </w:r>
      <w:r>
        <w:rPr>
          <w:rFonts w:ascii="仿宋" w:eastAsia="仿宋" w:hAnsi="仿宋" w:cs="仿宋"/>
          <w:sz w:val="28"/>
          <w:szCs w:val="28"/>
        </w:rPr>
        <w:t>个月以后才进入国家阶段，从而导致与之相对应的国家公布的时间有所延迟；中国发明专利申请自申请日起最晚可</w:t>
      </w:r>
      <w:r>
        <w:rPr>
          <w:rFonts w:ascii="Times New Roman" w:eastAsia="宋体" w:hAnsi="Times New Roman" w:cs="Times New Roman"/>
          <w:sz w:val="28"/>
          <w:szCs w:val="28"/>
        </w:rPr>
        <w:t>18</w:t>
      </w:r>
      <w:r>
        <w:rPr>
          <w:rFonts w:ascii="仿宋" w:eastAsia="仿宋" w:hAnsi="仿宋" w:cs="仿宋"/>
          <w:sz w:val="28"/>
          <w:szCs w:val="28"/>
        </w:rPr>
        <w:t>个月后才被公开。</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6</w:t>
      </w:r>
      <w:r>
        <w:rPr>
          <w:rFonts w:ascii="仿宋" w:eastAsia="仿宋" w:hAnsi="仿宋" w:cs="仿宋" w:hint="eastAsia"/>
          <w:sz w:val="28"/>
          <w:szCs w:val="28"/>
        </w:rPr>
        <w:t>）</w:t>
      </w:r>
      <w:r>
        <w:rPr>
          <w:rFonts w:ascii="仿宋" w:eastAsia="仿宋" w:hAnsi="仿宋" w:cs="仿宋"/>
          <w:sz w:val="28"/>
          <w:szCs w:val="28"/>
        </w:rPr>
        <w:t>发明专利活跃度：量化某技术领域在最近</w:t>
      </w:r>
      <w:r>
        <w:rPr>
          <w:rFonts w:ascii="仿宋" w:eastAsia="仿宋" w:hAnsi="仿宋" w:cs="仿宋" w:hint="eastAsia"/>
          <w:sz w:val="28"/>
          <w:szCs w:val="28"/>
        </w:rPr>
        <w:t>数</w:t>
      </w:r>
      <w:r>
        <w:rPr>
          <w:rFonts w:ascii="仿宋" w:eastAsia="仿宋" w:hAnsi="仿宋" w:cs="仿宋"/>
          <w:sz w:val="28"/>
          <w:szCs w:val="28"/>
        </w:rPr>
        <w:t>年的活跃程度，具体计算方法为近五年的发明专利申请公开量占总发明专利申请公开量的比重。</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7</w:t>
      </w:r>
      <w:r>
        <w:rPr>
          <w:rFonts w:ascii="仿宋" w:eastAsia="仿宋" w:hAnsi="仿宋" w:cs="仿宋" w:hint="eastAsia"/>
          <w:sz w:val="28"/>
          <w:szCs w:val="28"/>
        </w:rPr>
        <w:t>）</w:t>
      </w:r>
      <w:r>
        <w:rPr>
          <w:rFonts w:ascii="仿宋" w:eastAsia="仿宋" w:hAnsi="仿宋" w:cs="仿宋"/>
          <w:sz w:val="28"/>
          <w:szCs w:val="28"/>
        </w:rPr>
        <w:t>创新频率：指连续年份专利的平均专利增长率。</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8</w:t>
      </w:r>
      <w:r>
        <w:rPr>
          <w:rFonts w:ascii="仿宋" w:eastAsia="仿宋" w:hAnsi="仿宋" w:cs="仿宋" w:hint="eastAsia"/>
          <w:sz w:val="28"/>
          <w:szCs w:val="28"/>
        </w:rPr>
        <w:t>）</w:t>
      </w:r>
      <w:r>
        <w:rPr>
          <w:rFonts w:ascii="仿宋" w:eastAsia="仿宋" w:hAnsi="仿宋" w:cs="仿宋"/>
          <w:sz w:val="28"/>
          <w:szCs w:val="28"/>
        </w:rPr>
        <w:t>未确认：无法获得专利法律状态。</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9</w:t>
      </w:r>
      <w:r>
        <w:rPr>
          <w:rFonts w:ascii="仿宋" w:eastAsia="仿宋" w:hAnsi="仿宋" w:cs="仿宋" w:hint="eastAsia"/>
          <w:sz w:val="28"/>
          <w:szCs w:val="28"/>
        </w:rPr>
        <w:t>）</w:t>
      </w:r>
      <w:r>
        <w:rPr>
          <w:rFonts w:ascii="Times New Roman" w:eastAsia="仿宋" w:hAnsi="Times New Roman" w:cs="Times New Roman"/>
          <w:sz w:val="28"/>
          <w:szCs w:val="28"/>
        </w:rPr>
        <w:t>PCT</w:t>
      </w:r>
      <w:r>
        <w:rPr>
          <w:rFonts w:ascii="仿宋" w:eastAsia="仿宋" w:hAnsi="仿宋" w:cs="仿宋"/>
          <w:sz w:val="28"/>
          <w:szCs w:val="28"/>
        </w:rPr>
        <w:t>指定期内：</w:t>
      </w:r>
      <w:r>
        <w:rPr>
          <w:rFonts w:ascii="Times New Roman" w:eastAsia="仿宋" w:hAnsi="Times New Roman" w:cs="Times New Roman"/>
          <w:sz w:val="28"/>
          <w:szCs w:val="28"/>
        </w:rPr>
        <w:t>PCT</w:t>
      </w:r>
      <w:r>
        <w:rPr>
          <w:rFonts w:ascii="仿宋" w:eastAsia="仿宋" w:hAnsi="仿宋" w:cs="仿宋"/>
          <w:sz w:val="28"/>
          <w:szCs w:val="28"/>
        </w:rPr>
        <w:t>申请给予申请人自申请日（优先权日）起</w:t>
      </w:r>
      <w:r>
        <w:rPr>
          <w:rFonts w:ascii="Times New Roman" w:eastAsia="宋体" w:hAnsi="Times New Roman" w:cs="Times New Roman"/>
          <w:sz w:val="28"/>
          <w:szCs w:val="28"/>
        </w:rPr>
        <w:t>28</w:t>
      </w:r>
      <w:r>
        <w:rPr>
          <w:rFonts w:ascii="仿宋" w:eastAsia="仿宋" w:hAnsi="仿宋" w:cs="仿宋"/>
          <w:sz w:val="28"/>
          <w:szCs w:val="28"/>
        </w:rPr>
        <w:t>个月</w:t>
      </w:r>
      <w:r>
        <w:rPr>
          <w:rFonts w:ascii="仿宋" w:eastAsia="仿宋" w:hAnsi="仿宋" w:cs="仿宋" w:hint="eastAsia"/>
          <w:sz w:val="28"/>
          <w:szCs w:val="28"/>
        </w:rPr>
        <w:t>-</w:t>
      </w:r>
      <w:r>
        <w:rPr>
          <w:rFonts w:ascii="Times New Roman" w:eastAsia="宋体" w:hAnsi="Times New Roman" w:cs="Times New Roman"/>
          <w:sz w:val="28"/>
          <w:szCs w:val="28"/>
        </w:rPr>
        <w:t>32</w:t>
      </w:r>
      <w:r>
        <w:rPr>
          <w:rFonts w:ascii="仿宋" w:eastAsia="仿宋" w:hAnsi="仿宋" w:cs="仿宋"/>
          <w:sz w:val="28"/>
          <w:szCs w:val="28"/>
        </w:rPr>
        <w:t>个月的优先权期限，在此期间均可基于</w:t>
      </w:r>
      <w:r>
        <w:rPr>
          <w:rFonts w:ascii="Times New Roman" w:eastAsia="仿宋" w:hAnsi="Times New Roman" w:cs="Times New Roman"/>
          <w:sz w:val="28"/>
          <w:szCs w:val="28"/>
        </w:rPr>
        <w:t>PCT</w:t>
      </w:r>
      <w:r>
        <w:rPr>
          <w:rFonts w:ascii="仿宋" w:eastAsia="仿宋" w:hAnsi="仿宋" w:cs="仿宋"/>
          <w:sz w:val="28"/>
          <w:szCs w:val="28"/>
        </w:rPr>
        <w:t>申请指定进入某些国家，开始正式的申请阶段。</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10</w:t>
      </w:r>
      <w:r>
        <w:rPr>
          <w:rFonts w:ascii="仿宋" w:eastAsia="仿宋" w:hAnsi="仿宋" w:cs="仿宋" w:hint="eastAsia"/>
          <w:sz w:val="28"/>
          <w:szCs w:val="28"/>
        </w:rPr>
        <w:t>）</w:t>
      </w:r>
      <w:r>
        <w:rPr>
          <w:rFonts w:ascii="Times New Roman" w:eastAsia="仿宋" w:hAnsi="Times New Roman" w:cs="Times New Roman"/>
          <w:sz w:val="28"/>
          <w:szCs w:val="28"/>
        </w:rPr>
        <w:t>PCT</w:t>
      </w:r>
      <w:r>
        <w:rPr>
          <w:rFonts w:ascii="仿宋" w:eastAsia="仿宋" w:hAnsi="仿宋" w:cs="仿宋"/>
          <w:sz w:val="28"/>
          <w:szCs w:val="28"/>
        </w:rPr>
        <w:t>指定期满：</w:t>
      </w:r>
      <w:r>
        <w:rPr>
          <w:rFonts w:ascii="Times New Roman" w:eastAsia="仿宋" w:hAnsi="Times New Roman" w:cs="Times New Roman"/>
          <w:sz w:val="28"/>
          <w:szCs w:val="28"/>
        </w:rPr>
        <w:t>PCT</w:t>
      </w:r>
      <w:r>
        <w:rPr>
          <w:rFonts w:ascii="仿宋" w:eastAsia="仿宋" w:hAnsi="仿宋" w:cs="仿宋"/>
          <w:sz w:val="28"/>
          <w:szCs w:val="28"/>
        </w:rPr>
        <w:t>申请给予申请人自申请日（优先权日）起</w:t>
      </w:r>
      <w:r>
        <w:rPr>
          <w:rFonts w:ascii="Times New Roman" w:eastAsia="宋体" w:hAnsi="Times New Roman" w:cs="Times New Roman"/>
          <w:sz w:val="28"/>
          <w:szCs w:val="28"/>
        </w:rPr>
        <w:t>28</w:t>
      </w:r>
      <w:r>
        <w:rPr>
          <w:rFonts w:ascii="仿宋" w:eastAsia="仿宋" w:hAnsi="仿宋" w:cs="仿宋"/>
          <w:sz w:val="28"/>
          <w:szCs w:val="28"/>
        </w:rPr>
        <w:t>个月</w:t>
      </w:r>
      <w:r>
        <w:rPr>
          <w:rFonts w:ascii="仿宋" w:eastAsia="仿宋" w:hAnsi="仿宋" w:cs="仿宋" w:hint="eastAsia"/>
          <w:sz w:val="28"/>
          <w:szCs w:val="28"/>
        </w:rPr>
        <w:t>-</w:t>
      </w:r>
      <w:r>
        <w:rPr>
          <w:rFonts w:ascii="Times New Roman" w:eastAsia="宋体" w:hAnsi="Times New Roman" w:cs="Times New Roman"/>
          <w:sz w:val="28"/>
          <w:szCs w:val="28"/>
        </w:rPr>
        <w:t>32</w:t>
      </w:r>
      <w:r>
        <w:rPr>
          <w:rFonts w:ascii="仿宋" w:eastAsia="仿宋" w:hAnsi="仿宋" w:cs="仿宋"/>
          <w:sz w:val="28"/>
          <w:szCs w:val="28"/>
        </w:rPr>
        <w:t>个月的优先权期限，此期间已满但未提交正式国家阶段的申请。</w:t>
      </w:r>
    </w:p>
    <w:p w:rsidR="00145C6E" w:rsidRDefault="00000000">
      <w:pPr>
        <w:rPr>
          <w:rFonts w:ascii="仿宋" w:eastAsia="仿宋" w:hAnsi="仿宋" w:cs="仿宋" w:hint="eastAsia"/>
          <w:sz w:val="28"/>
          <w:szCs w:val="28"/>
        </w:rPr>
      </w:pPr>
      <w:r>
        <w:rPr>
          <w:rFonts w:ascii="仿宋" w:eastAsia="仿宋" w:hAnsi="仿宋" w:cs="仿宋" w:hint="eastAsia"/>
          <w:sz w:val="28"/>
          <w:szCs w:val="28"/>
        </w:rPr>
        <w:br w:type="page"/>
      </w:r>
    </w:p>
    <w:p w:rsidR="00145C6E" w:rsidRDefault="00000000">
      <w:pPr>
        <w:jc w:val="center"/>
        <w:outlineLvl w:val="0"/>
        <w:rPr>
          <w:rFonts w:ascii="黑体" w:eastAsia="黑体" w:hAnsi="黑体" w:cs="黑体" w:hint="eastAsia"/>
          <w:sz w:val="32"/>
          <w:szCs w:val="32"/>
        </w:rPr>
      </w:pPr>
      <w:bookmarkStart w:id="6" w:name="_Toc29008"/>
      <w:r>
        <w:rPr>
          <w:rFonts w:ascii="黑体" w:eastAsia="黑体" w:hAnsi="黑体" w:cs="黑体" w:hint="eastAsia"/>
          <w:sz w:val="32"/>
          <w:szCs w:val="32"/>
        </w:rPr>
        <w:lastRenderedPageBreak/>
        <w:t>第二章 人形机器人大模型技术竞争环境分析</w:t>
      </w:r>
      <w:bookmarkEnd w:id="6"/>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本章聚焦于人形机器人大模型技术的专利布局，通过分析全球专利申请趋势、专利技术产出及布局区域、主要申请人等多方面情况，旨在帮助企业全面了解该领域专利布局的整体状况。</w:t>
      </w:r>
    </w:p>
    <w:p w:rsidR="00145C6E" w:rsidRDefault="00000000">
      <w:pPr>
        <w:outlineLvl w:val="1"/>
        <w:rPr>
          <w:rFonts w:ascii="宋体" w:eastAsia="宋体" w:hAnsi="宋体" w:cs="宋体" w:hint="eastAsia"/>
          <w:b/>
          <w:bCs/>
          <w:sz w:val="30"/>
          <w:szCs w:val="30"/>
        </w:rPr>
      </w:pPr>
      <w:bookmarkStart w:id="7" w:name="_Toc22036"/>
      <w:r>
        <w:rPr>
          <w:rFonts w:ascii="Times New Roman" w:eastAsia="宋体" w:hAnsi="Times New Roman" w:cs="Times New Roman"/>
          <w:b/>
          <w:bCs/>
          <w:sz w:val="30"/>
          <w:szCs w:val="30"/>
        </w:rPr>
        <w:t>2</w:t>
      </w:r>
      <w:r>
        <w:rPr>
          <w:rFonts w:ascii="宋体" w:eastAsia="宋体" w:hAnsi="宋体" w:cs="宋体" w:hint="eastAsia"/>
          <w:b/>
          <w:bCs/>
          <w:sz w:val="30"/>
          <w:szCs w:val="30"/>
        </w:rPr>
        <w:t>.</w:t>
      </w:r>
      <w:r>
        <w:rPr>
          <w:rFonts w:ascii="Times New Roman" w:eastAsia="宋体" w:hAnsi="Times New Roman" w:cs="Times New Roman"/>
          <w:b/>
          <w:bCs/>
          <w:sz w:val="30"/>
          <w:szCs w:val="30"/>
        </w:rPr>
        <w:t>1</w:t>
      </w:r>
      <w:r>
        <w:rPr>
          <w:rFonts w:ascii="宋体" w:eastAsia="宋体" w:hAnsi="宋体" w:cs="宋体" w:hint="eastAsia"/>
          <w:b/>
          <w:bCs/>
          <w:sz w:val="30"/>
          <w:szCs w:val="30"/>
        </w:rPr>
        <w:t xml:space="preserve"> 全球技术发展趋势分析</w:t>
      </w:r>
      <w:bookmarkEnd w:id="7"/>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截止至检索日</w:t>
      </w:r>
      <w:r>
        <w:rPr>
          <w:rFonts w:ascii="仿宋" w:eastAsia="仿宋" w:hAnsi="仿宋" w:cs="仿宋"/>
          <w:sz w:val="28"/>
          <w:szCs w:val="28"/>
        </w:rPr>
        <w:t>，全球</w:t>
      </w:r>
      <w:r>
        <w:rPr>
          <w:rFonts w:ascii="仿宋" w:eastAsia="仿宋" w:hAnsi="仿宋" w:cs="仿宋" w:hint="eastAsia"/>
          <w:sz w:val="28"/>
          <w:szCs w:val="28"/>
        </w:rPr>
        <w:t>人形机器人大模型技</w:t>
      </w:r>
      <w:r>
        <w:rPr>
          <w:rFonts w:ascii="仿宋" w:eastAsia="仿宋" w:hAnsi="仿宋" w:cs="仿宋"/>
          <w:sz w:val="28"/>
          <w:szCs w:val="28"/>
        </w:rPr>
        <w:t>术专利申请总量共计</w:t>
      </w:r>
      <w:r>
        <w:rPr>
          <w:rFonts w:ascii="Times New Roman" w:eastAsia="宋体" w:hAnsi="Times New Roman" w:cs="Times New Roman"/>
          <w:sz w:val="28"/>
          <w:szCs w:val="28"/>
        </w:rPr>
        <w:t>50071</w:t>
      </w:r>
      <w:r>
        <w:rPr>
          <w:rFonts w:ascii="仿宋" w:eastAsia="仿宋" w:hAnsi="仿宋" w:cs="仿宋"/>
          <w:sz w:val="28"/>
          <w:szCs w:val="28"/>
        </w:rPr>
        <w:t>件。</w:t>
      </w:r>
      <w:r>
        <w:rPr>
          <w:rFonts w:ascii="仿宋" w:eastAsia="仿宋" w:hAnsi="仿宋" w:cs="仿宋" w:hint="eastAsia"/>
          <w:sz w:val="28"/>
          <w:szCs w:val="28"/>
        </w:rPr>
        <w:t>其中，发明专利</w:t>
      </w:r>
      <w:r>
        <w:rPr>
          <w:rFonts w:ascii="Times New Roman" w:eastAsia="宋体" w:hAnsi="Times New Roman" w:cs="Times New Roman"/>
          <w:sz w:val="28"/>
          <w:szCs w:val="28"/>
        </w:rPr>
        <w:t>46201</w:t>
      </w:r>
      <w:r>
        <w:rPr>
          <w:rFonts w:ascii="仿宋" w:eastAsia="仿宋" w:hAnsi="仿宋" w:cs="仿宋" w:hint="eastAsia"/>
          <w:sz w:val="28"/>
          <w:szCs w:val="28"/>
        </w:rPr>
        <w:t>件，实用新型专利</w:t>
      </w:r>
      <w:r>
        <w:rPr>
          <w:rFonts w:ascii="Times New Roman" w:eastAsia="宋体" w:hAnsi="Times New Roman" w:cs="Times New Roman"/>
          <w:sz w:val="28"/>
          <w:szCs w:val="28"/>
        </w:rPr>
        <w:t>3575</w:t>
      </w:r>
      <w:r>
        <w:rPr>
          <w:rFonts w:ascii="仿宋" w:eastAsia="仿宋" w:hAnsi="仿宋" w:cs="仿宋" w:hint="eastAsia"/>
          <w:sz w:val="28"/>
          <w:szCs w:val="28"/>
        </w:rPr>
        <w:t>件，外观设计专利</w:t>
      </w:r>
      <w:r>
        <w:rPr>
          <w:rFonts w:ascii="Times New Roman" w:eastAsia="宋体" w:hAnsi="Times New Roman" w:cs="Times New Roman"/>
          <w:sz w:val="28"/>
          <w:szCs w:val="28"/>
        </w:rPr>
        <w:t>295</w:t>
      </w:r>
      <w:r>
        <w:rPr>
          <w:rFonts w:ascii="仿宋" w:eastAsia="仿宋" w:hAnsi="仿宋" w:cs="仿宋" w:hint="eastAsia"/>
          <w:sz w:val="28"/>
          <w:szCs w:val="28"/>
        </w:rPr>
        <w:t>件。</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从专利申请趋势来看</w:t>
      </w:r>
      <w:r>
        <w:rPr>
          <w:rFonts w:ascii="仿宋" w:eastAsia="仿宋" w:hAnsi="仿宋" w:cs="仿宋" w:hint="eastAsia"/>
          <w:sz w:val="28"/>
          <w:szCs w:val="28"/>
        </w:rPr>
        <w:t>，如图</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所示，从</w:t>
      </w:r>
      <w:r>
        <w:rPr>
          <w:rFonts w:ascii="Times New Roman" w:eastAsia="宋体" w:hAnsi="Times New Roman" w:cs="Times New Roman"/>
          <w:sz w:val="28"/>
          <w:szCs w:val="28"/>
        </w:rPr>
        <w:t>2006</w:t>
      </w:r>
      <w:r>
        <w:rPr>
          <w:rFonts w:ascii="仿宋" w:eastAsia="仿宋" w:hAnsi="仿宋" w:cs="仿宋" w:hint="eastAsia"/>
          <w:sz w:val="28"/>
          <w:szCs w:val="28"/>
        </w:rPr>
        <w:t>年的</w:t>
      </w:r>
      <w:r>
        <w:rPr>
          <w:rFonts w:ascii="Times New Roman" w:eastAsia="宋体" w:hAnsi="Times New Roman" w:cs="Times New Roman"/>
          <w:sz w:val="28"/>
          <w:szCs w:val="28"/>
        </w:rPr>
        <w:t>375</w:t>
      </w:r>
      <w:r>
        <w:rPr>
          <w:rFonts w:ascii="仿宋" w:eastAsia="仿宋" w:hAnsi="仿宋" w:cs="仿宋" w:hint="eastAsia"/>
          <w:sz w:val="28"/>
          <w:szCs w:val="28"/>
        </w:rPr>
        <w:t>件专利申请量开始，到</w:t>
      </w:r>
      <w:r>
        <w:rPr>
          <w:rFonts w:ascii="Times New Roman" w:eastAsia="宋体" w:hAnsi="Times New Roman" w:cs="Times New Roman"/>
          <w:sz w:val="28"/>
          <w:szCs w:val="28"/>
        </w:rPr>
        <w:t>2014</w:t>
      </w:r>
      <w:r>
        <w:rPr>
          <w:rFonts w:ascii="仿宋" w:eastAsia="仿宋" w:hAnsi="仿宋" w:cs="仿宋" w:hint="eastAsia"/>
          <w:sz w:val="28"/>
          <w:szCs w:val="28"/>
        </w:rPr>
        <w:t>年达到</w:t>
      </w:r>
      <w:r>
        <w:rPr>
          <w:rFonts w:ascii="Times New Roman" w:eastAsia="宋体" w:hAnsi="Times New Roman" w:cs="Times New Roman"/>
          <w:sz w:val="28"/>
          <w:szCs w:val="28"/>
        </w:rPr>
        <w:t>756</w:t>
      </w:r>
      <w:r>
        <w:rPr>
          <w:rFonts w:ascii="仿宋" w:eastAsia="仿宋" w:hAnsi="仿宋" w:cs="仿宋" w:hint="eastAsia"/>
          <w:sz w:val="28"/>
          <w:szCs w:val="28"/>
        </w:rPr>
        <w:t>件，整体增长幅度相对有限。期间专利申请量并非呈现持续稳定的上升态势，个别年份有一定幅度的波动。例如</w:t>
      </w:r>
      <w:r>
        <w:rPr>
          <w:rFonts w:ascii="Times New Roman" w:eastAsia="宋体" w:hAnsi="Times New Roman" w:cs="Times New Roman"/>
          <w:sz w:val="28"/>
          <w:szCs w:val="28"/>
        </w:rPr>
        <w:t>2007</w:t>
      </w:r>
      <w:r>
        <w:rPr>
          <w:rFonts w:ascii="仿宋" w:eastAsia="仿宋" w:hAnsi="仿宋" w:cs="仿宋" w:hint="eastAsia"/>
          <w:sz w:val="28"/>
          <w:szCs w:val="28"/>
        </w:rPr>
        <w:t>年相比</w:t>
      </w:r>
      <w:r>
        <w:rPr>
          <w:rFonts w:ascii="Times New Roman" w:eastAsia="宋体" w:hAnsi="Times New Roman" w:cs="Times New Roman"/>
          <w:sz w:val="28"/>
          <w:szCs w:val="28"/>
        </w:rPr>
        <w:t>2006</w:t>
      </w:r>
      <w:r>
        <w:rPr>
          <w:rFonts w:ascii="仿宋" w:eastAsia="仿宋" w:hAnsi="仿宋" w:cs="仿宋" w:hint="eastAsia"/>
          <w:sz w:val="28"/>
          <w:szCs w:val="28"/>
        </w:rPr>
        <w:t>年专利申请量下降</w:t>
      </w:r>
      <w:r>
        <w:rPr>
          <w:rFonts w:ascii="Times New Roman" w:eastAsia="宋体" w:hAnsi="Times New Roman" w:cs="Times New Roman"/>
          <w:sz w:val="28"/>
          <w:szCs w:val="28"/>
        </w:rPr>
        <w:t>66</w:t>
      </w:r>
      <w:r>
        <w:rPr>
          <w:rFonts w:ascii="仿宋" w:eastAsia="仿宋" w:hAnsi="仿宋" w:cs="仿宋" w:hint="eastAsia"/>
          <w:sz w:val="28"/>
          <w:szCs w:val="28"/>
        </w:rPr>
        <w:t>件。从</w:t>
      </w:r>
      <w:r>
        <w:rPr>
          <w:rFonts w:ascii="Times New Roman" w:eastAsia="宋体" w:hAnsi="Times New Roman" w:cs="Times New Roman"/>
          <w:sz w:val="28"/>
          <w:szCs w:val="28"/>
        </w:rPr>
        <w:t>2015</w:t>
      </w:r>
      <w:r>
        <w:rPr>
          <w:rFonts w:ascii="仿宋" w:eastAsia="仿宋" w:hAnsi="仿宋" w:cs="仿宋" w:hint="eastAsia"/>
          <w:sz w:val="28"/>
          <w:szCs w:val="28"/>
        </w:rPr>
        <w:t>年开始，专利申请量出现了明显的爆发式增长。</w:t>
      </w:r>
      <w:r>
        <w:rPr>
          <w:rFonts w:ascii="Times New Roman" w:eastAsia="宋体" w:hAnsi="Times New Roman" w:cs="Times New Roman"/>
          <w:sz w:val="28"/>
          <w:szCs w:val="28"/>
        </w:rPr>
        <w:t>2015</w:t>
      </w:r>
      <w:r>
        <w:rPr>
          <w:rFonts w:ascii="仿宋" w:eastAsia="仿宋" w:hAnsi="仿宋" w:cs="仿宋" w:hint="eastAsia"/>
          <w:sz w:val="28"/>
          <w:szCs w:val="28"/>
        </w:rPr>
        <w:t>年专利申请量为</w:t>
      </w:r>
      <w:r>
        <w:rPr>
          <w:rFonts w:ascii="Times New Roman" w:eastAsia="宋体" w:hAnsi="Times New Roman" w:cs="Times New Roman"/>
          <w:sz w:val="28"/>
          <w:szCs w:val="28"/>
        </w:rPr>
        <w:t>1268</w:t>
      </w:r>
      <w:r>
        <w:rPr>
          <w:rFonts w:ascii="仿宋" w:eastAsia="仿宋" w:hAnsi="仿宋" w:cs="仿宋" w:hint="eastAsia"/>
          <w:sz w:val="28"/>
          <w:szCs w:val="28"/>
        </w:rPr>
        <w:t>件，相比</w:t>
      </w:r>
      <w:r>
        <w:rPr>
          <w:rFonts w:ascii="Times New Roman" w:eastAsia="宋体" w:hAnsi="Times New Roman" w:cs="Times New Roman"/>
          <w:sz w:val="28"/>
          <w:szCs w:val="28"/>
        </w:rPr>
        <w:t>2014</w:t>
      </w:r>
      <w:r>
        <w:rPr>
          <w:rFonts w:ascii="仿宋" w:eastAsia="仿宋" w:hAnsi="仿宋" w:cs="仿宋" w:hint="eastAsia"/>
          <w:sz w:val="28"/>
          <w:szCs w:val="28"/>
        </w:rPr>
        <w:t>年增长了近</w:t>
      </w:r>
      <w:r>
        <w:rPr>
          <w:rFonts w:ascii="Times New Roman" w:eastAsia="宋体" w:hAnsi="Times New Roman" w:cs="Times New Roman"/>
          <w:sz w:val="28"/>
          <w:szCs w:val="28"/>
        </w:rPr>
        <w:t>70</w:t>
      </w:r>
      <w:r>
        <w:rPr>
          <w:rFonts w:ascii="仿宋" w:eastAsia="仿宋" w:hAnsi="仿宋" w:cs="仿宋" w:hint="eastAsia"/>
          <w:sz w:val="28"/>
          <w:szCs w:val="28"/>
        </w:rPr>
        <w:t>%。之后的每一年，专利申请量都保持了较高的增长速度，到</w:t>
      </w:r>
      <w:r>
        <w:rPr>
          <w:rFonts w:ascii="Times New Roman" w:eastAsia="宋体" w:hAnsi="Times New Roman" w:cs="Times New Roman"/>
          <w:sz w:val="28"/>
          <w:szCs w:val="28"/>
        </w:rPr>
        <w:t>2024</w:t>
      </w:r>
      <w:r>
        <w:rPr>
          <w:rFonts w:ascii="仿宋" w:eastAsia="仿宋" w:hAnsi="仿宋" w:cs="仿宋" w:hint="eastAsia"/>
          <w:sz w:val="28"/>
          <w:szCs w:val="28"/>
        </w:rPr>
        <w:t>年专利申请量已经达到了</w:t>
      </w:r>
      <w:r>
        <w:rPr>
          <w:rFonts w:ascii="Times New Roman" w:eastAsia="宋体" w:hAnsi="Times New Roman" w:cs="Times New Roman"/>
          <w:sz w:val="28"/>
          <w:szCs w:val="28"/>
        </w:rPr>
        <w:t>6064</w:t>
      </w:r>
      <w:r>
        <w:rPr>
          <w:rFonts w:ascii="仿宋" w:eastAsia="仿宋" w:hAnsi="仿宋" w:cs="仿宋" w:hint="eastAsia"/>
          <w:sz w:val="28"/>
          <w:szCs w:val="28"/>
        </w:rPr>
        <w:t>件。这种快速增长表明人形机器人技术在这一阶段进入了快速发展的新阶段，相关的技术创新不断涌现，吸引更多的企业和科研机构投入研发并积极申请专利来保护自己的技术成果。</w:t>
      </w:r>
    </w:p>
    <w:p w:rsidR="00145C6E" w:rsidRDefault="00000000">
      <w:pPr>
        <w:jc w:val="center"/>
      </w:pPr>
      <w:r>
        <w:rPr>
          <w:noProof/>
        </w:rPr>
        <w:lastRenderedPageBreak/>
        <mc:AlternateContent>
          <mc:Choice Requires="wpg">
            <w:drawing>
              <wp:inline distT="0" distB="0" distL="114300" distR="114300">
                <wp:extent cx="5214620" cy="3615055"/>
                <wp:effectExtent l="4445" t="4445" r="19685" b="19050"/>
                <wp:docPr id="19" name="组合 8"/>
                <wp:cNvGraphicFramePr/>
                <a:graphic xmlns:a="http://schemas.openxmlformats.org/drawingml/2006/main">
                  <a:graphicData uri="http://schemas.microsoft.com/office/word/2010/wordprocessingGroup">
                    <wpg:wgp>
                      <wpg:cNvGrpSpPr/>
                      <wpg:grpSpPr>
                        <a:xfrm>
                          <a:off x="0" y="0"/>
                          <a:ext cx="5214620" cy="3615055"/>
                          <a:chOff x="2720" y="484"/>
                          <a:chExt cx="9674" cy="6418"/>
                        </a:xfrm>
                      </wpg:grpSpPr>
                      <wpg:grpSp>
                        <wpg:cNvPr id="20" name="组合 6"/>
                        <wpg:cNvGrpSpPr/>
                        <wpg:grpSpPr>
                          <a:xfrm>
                            <a:off x="2720" y="484"/>
                            <a:ext cx="9674" cy="6418"/>
                            <a:chOff x="4796" y="1360"/>
                            <a:chExt cx="9674" cy="6418"/>
                          </a:xfrm>
                        </wpg:grpSpPr>
                        <wpg:graphicFrame>
                          <wpg:cNvPr id="2" name="图表 1"/>
                          <wpg:cNvFrPr/>
                          <wpg:xfrm>
                            <a:off x="4796" y="1360"/>
                            <a:ext cx="9675" cy="6418"/>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6" name="图表 5"/>
                          <wpg:cNvFrPr/>
                          <wpg:xfrm>
                            <a:off x="5360" y="1372"/>
                            <a:ext cx="7600" cy="1622"/>
                          </wpg:xfrm>
                          <a:graphic>
                            <a:graphicData uri="http://schemas.openxmlformats.org/drawingml/2006/chart">
                              <c:chart xmlns:c="http://schemas.openxmlformats.org/drawingml/2006/chart" xmlns:r="http://schemas.openxmlformats.org/officeDocument/2006/relationships" r:id="rId9"/>
                            </a:graphicData>
                          </a:graphic>
                        </wpg:graphicFrame>
                      </wpg:grpSp>
                      <wpg:graphicFrame>
                        <wpg:cNvPr id="8" name="图表 7"/>
                        <wpg:cNvFrPr/>
                        <wpg:xfrm>
                          <a:off x="3474" y="2067"/>
                          <a:ext cx="4002" cy="2881"/>
                        </wpg:xfrm>
                        <a:graphic>
                          <a:graphicData uri="http://schemas.openxmlformats.org/drawingml/2006/chart">
                            <c:chart xmlns:c="http://schemas.openxmlformats.org/drawingml/2006/chart" xmlns:r="http://schemas.openxmlformats.org/officeDocument/2006/relationships" r:id="rId10"/>
                          </a:graphicData>
                        </a:graphic>
                      </wpg:graphicFrame>
                    </wpg:wgp>
                  </a:graphicData>
                </a:graphic>
              </wp:inline>
            </w:drawing>
          </mc:Choice>
          <mc:Fallback>
            <w:pict>
              <v:group w14:anchorId="46D44D58" id="组合 8" o:spid="_x0000_s1026" style="width:410.6pt;height:284.65pt;mso-position-horizontal-relative:char;mso-position-vertical-relative:line" coordorigin="2720,484" coordsize="9674,6418"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">
                <v:group id="组合 6" o:spid="_x0000_s1027" style="position:absolute;left:2720;top:484;width:9674;height:6418" coordorigin="4796,1360" coordsize="9674,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1" o:spid="_x0000_s1028" type="#_x0000_t75" style="position:absolute;left:4785;top:1349;width:9703;height:6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">
                    <v:imagedata r:id="rId11" o:title=""/>
                    <o:lock v:ext="edit" aspectratio="f"/>
                  </v:shape>
                  <v:shape id="图表 5" o:spid="_x0000_s1029" type="#_x0000_t75" style="position:absolute;left:5599;top:1598;width:7159;height:12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">
                    <v:imagedata r:id="rId12" o:title=""/>
                    <o:lock v:ext="edit" aspectratio="f"/>
                  </v:shape>
                </v:group>
                <v:shape id="图表 7" o:spid="_x0000_s1030" type="#_x0000_t75" style="position:absolute;left:3727;top:2248;width:3370;height:2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">
                  <v:imagedata r:id="rId13" o:title=""/>
                  <o:lock v:ext="edit" aspectratio="f"/>
                </v:shape>
                <w10:anchorlock/>
              </v:group>
            </w:pict>
          </mc:Fallback>
        </mc:AlternateContent>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2</w:t>
      </w:r>
      <w:r>
        <w:rPr>
          <w:rFonts w:ascii="仿宋" w:eastAsia="仿宋" w:hAnsi="仿宋" w:cs="仿宋" w:hint="eastAsia"/>
          <w:b/>
          <w:bCs/>
        </w:rPr>
        <w:t>-</w:t>
      </w:r>
      <w:r>
        <w:rPr>
          <w:rFonts w:ascii="Times New Roman" w:eastAsia="宋体" w:hAnsi="Times New Roman" w:cs="Times New Roman"/>
          <w:b/>
          <w:bCs/>
        </w:rPr>
        <w:t>1</w:t>
      </w:r>
      <w:r>
        <w:rPr>
          <w:rFonts w:ascii="仿宋" w:eastAsia="仿宋" w:hAnsi="仿宋" w:cs="仿宋" w:hint="eastAsia"/>
          <w:b/>
          <w:bCs/>
        </w:rPr>
        <w:t xml:space="preserve"> 人形机器人大模型技术全球专利申请趋势</w:t>
      </w:r>
    </w:p>
    <w:p w:rsidR="00145C6E" w:rsidRDefault="00000000">
      <w:pPr>
        <w:outlineLvl w:val="1"/>
        <w:rPr>
          <w:rFonts w:ascii="宋体" w:eastAsia="宋体" w:hAnsi="宋体" w:cs="宋体" w:hint="eastAsia"/>
          <w:b/>
          <w:bCs/>
          <w:sz w:val="30"/>
          <w:szCs w:val="30"/>
        </w:rPr>
      </w:pPr>
      <w:bookmarkStart w:id="8" w:name="_Toc19245"/>
      <w:r>
        <w:rPr>
          <w:rFonts w:ascii="Times New Roman" w:eastAsia="宋体" w:hAnsi="Times New Roman" w:cs="Times New Roman"/>
          <w:b/>
          <w:bCs/>
          <w:sz w:val="30"/>
          <w:szCs w:val="30"/>
        </w:rPr>
        <w:t>2</w:t>
      </w:r>
      <w:r>
        <w:rPr>
          <w:rFonts w:ascii="宋体" w:eastAsia="宋体" w:hAnsi="宋体" w:cs="宋体"/>
          <w:b/>
          <w:bCs/>
          <w:sz w:val="30"/>
          <w:szCs w:val="30"/>
        </w:rPr>
        <w:t>.</w:t>
      </w:r>
      <w:r>
        <w:rPr>
          <w:rFonts w:ascii="Times New Roman" w:eastAsia="宋体" w:hAnsi="Times New Roman" w:cs="Times New Roman"/>
          <w:b/>
          <w:bCs/>
          <w:sz w:val="30"/>
          <w:szCs w:val="30"/>
        </w:rPr>
        <w:t>2</w:t>
      </w:r>
      <w:r>
        <w:rPr>
          <w:rFonts w:ascii="宋体" w:eastAsia="宋体" w:hAnsi="宋体" w:cs="宋体"/>
          <w:b/>
          <w:bCs/>
          <w:sz w:val="30"/>
          <w:szCs w:val="30"/>
        </w:rPr>
        <w:t xml:space="preserve"> 全球专利技术产出区域分析</w:t>
      </w:r>
      <w:bookmarkEnd w:id="8"/>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从图</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中可以看出，全球人形机器人大模型技术专利主要来源于中国、美国、日本、韩国、德国。</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sz w:val="28"/>
          <w:szCs w:val="28"/>
        </w:rPr>
        <w:t>2006</w:t>
      </w:r>
      <w:r>
        <w:rPr>
          <w:rFonts w:ascii="仿宋" w:eastAsia="仿宋" w:hAnsi="仿宋" w:cs="仿宋" w:hint="eastAsia"/>
          <w:sz w:val="28"/>
          <w:szCs w:val="28"/>
        </w:rPr>
        <w:t>-</w:t>
      </w:r>
      <w:r>
        <w:rPr>
          <w:rFonts w:ascii="Times New Roman" w:eastAsia="宋体" w:hAnsi="Times New Roman" w:cs="Times New Roman"/>
          <w:sz w:val="28"/>
          <w:szCs w:val="28"/>
        </w:rPr>
        <w:t>2023</w:t>
      </w:r>
      <w:r>
        <w:rPr>
          <w:rFonts w:ascii="仿宋" w:eastAsia="仿宋" w:hAnsi="仿宋" w:cs="仿宋" w:hint="eastAsia"/>
          <w:sz w:val="28"/>
          <w:szCs w:val="28"/>
        </w:rPr>
        <w:t>年期间，中国在人形机器人大模型技术专利申请方面呈现出极为迅猛的增长态势，从</w:t>
      </w:r>
      <w:r>
        <w:rPr>
          <w:rFonts w:ascii="Times New Roman" w:eastAsia="宋体" w:hAnsi="Times New Roman" w:cs="Times New Roman"/>
          <w:sz w:val="28"/>
          <w:szCs w:val="28"/>
        </w:rPr>
        <w:t>2006</w:t>
      </w:r>
      <w:r>
        <w:rPr>
          <w:rFonts w:ascii="仿宋" w:eastAsia="仿宋" w:hAnsi="仿宋" w:cs="仿宋" w:hint="eastAsia"/>
          <w:sz w:val="28"/>
          <w:szCs w:val="28"/>
        </w:rPr>
        <w:t>年的</w:t>
      </w:r>
      <w:r>
        <w:rPr>
          <w:rFonts w:ascii="Times New Roman" w:eastAsia="宋体" w:hAnsi="Times New Roman" w:cs="Times New Roman"/>
          <w:sz w:val="28"/>
          <w:szCs w:val="28"/>
        </w:rPr>
        <w:t>28</w:t>
      </w:r>
      <w:r>
        <w:rPr>
          <w:rFonts w:ascii="仿宋" w:eastAsia="仿宋" w:hAnsi="仿宋" w:cs="仿宋" w:hint="eastAsia"/>
          <w:sz w:val="28"/>
          <w:szCs w:val="28"/>
        </w:rPr>
        <w:t>件专利申请量增长至</w:t>
      </w:r>
      <w:r>
        <w:rPr>
          <w:rFonts w:ascii="Times New Roman" w:eastAsia="宋体" w:hAnsi="Times New Roman" w:cs="Times New Roman"/>
          <w:sz w:val="28"/>
          <w:szCs w:val="28"/>
        </w:rPr>
        <w:t>2024</w:t>
      </w:r>
      <w:r>
        <w:rPr>
          <w:rFonts w:ascii="仿宋" w:eastAsia="仿宋" w:hAnsi="仿宋" w:cs="仿宋" w:hint="eastAsia"/>
          <w:sz w:val="28"/>
          <w:szCs w:val="28"/>
        </w:rPr>
        <w:t>年的</w:t>
      </w:r>
      <w:r>
        <w:rPr>
          <w:rFonts w:ascii="Times New Roman" w:eastAsia="宋体" w:hAnsi="Times New Roman" w:cs="Times New Roman"/>
          <w:sz w:val="28"/>
          <w:szCs w:val="28"/>
        </w:rPr>
        <w:t>4254</w:t>
      </w:r>
      <w:r>
        <w:rPr>
          <w:rFonts w:ascii="仿宋" w:eastAsia="仿宋" w:hAnsi="仿宋" w:cs="仿宋" w:hint="eastAsia"/>
          <w:sz w:val="28"/>
          <w:szCs w:val="28"/>
        </w:rPr>
        <w:t>件，尤其在</w:t>
      </w:r>
      <w:r>
        <w:rPr>
          <w:rFonts w:ascii="Times New Roman" w:eastAsia="宋体" w:hAnsi="Times New Roman" w:cs="Times New Roman"/>
          <w:sz w:val="28"/>
          <w:szCs w:val="28"/>
        </w:rPr>
        <w:t>2015</w:t>
      </w:r>
      <w:r>
        <w:rPr>
          <w:rFonts w:ascii="仿宋" w:eastAsia="仿宋" w:hAnsi="仿宋" w:cs="仿宋" w:hint="eastAsia"/>
          <w:sz w:val="28"/>
          <w:szCs w:val="28"/>
        </w:rPr>
        <w:t>年后，专利申请量几乎呈</w:t>
      </w:r>
      <w:proofErr w:type="gramStart"/>
      <w:r>
        <w:rPr>
          <w:rFonts w:ascii="仿宋" w:eastAsia="仿宋" w:hAnsi="仿宋" w:cs="仿宋" w:hint="eastAsia"/>
          <w:sz w:val="28"/>
          <w:szCs w:val="28"/>
        </w:rPr>
        <w:t>指数级</w:t>
      </w:r>
      <w:proofErr w:type="gramEnd"/>
      <w:r>
        <w:rPr>
          <w:rFonts w:ascii="仿宋" w:eastAsia="仿宋" w:hAnsi="仿宋" w:cs="仿宋" w:hint="eastAsia"/>
          <w:sz w:val="28"/>
          <w:szCs w:val="28"/>
        </w:rPr>
        <w:t>增长，表明中国在该技术研发和专利布局方面已处于全球领先地位。美国的专利申请量从</w:t>
      </w:r>
      <w:r>
        <w:rPr>
          <w:rFonts w:ascii="Times New Roman" w:eastAsia="宋体" w:hAnsi="Times New Roman" w:cs="Times New Roman"/>
          <w:sz w:val="28"/>
          <w:szCs w:val="28"/>
        </w:rPr>
        <w:t>2006</w:t>
      </w:r>
      <w:r>
        <w:rPr>
          <w:rFonts w:ascii="仿宋" w:eastAsia="仿宋" w:hAnsi="仿宋" w:cs="仿宋" w:hint="eastAsia"/>
          <w:sz w:val="28"/>
          <w:szCs w:val="28"/>
        </w:rPr>
        <w:t>年的</w:t>
      </w:r>
      <w:r>
        <w:rPr>
          <w:rFonts w:ascii="Times New Roman" w:eastAsia="宋体" w:hAnsi="Times New Roman" w:cs="Times New Roman"/>
          <w:sz w:val="28"/>
          <w:szCs w:val="28"/>
        </w:rPr>
        <w:t>130</w:t>
      </w:r>
      <w:r>
        <w:rPr>
          <w:rFonts w:ascii="仿宋" w:eastAsia="仿宋" w:hAnsi="仿宋" w:cs="仿宋" w:hint="eastAsia"/>
          <w:sz w:val="28"/>
          <w:szCs w:val="28"/>
        </w:rPr>
        <w:t>件上升至</w:t>
      </w:r>
      <w:r>
        <w:rPr>
          <w:rFonts w:ascii="Times New Roman" w:eastAsia="宋体" w:hAnsi="Times New Roman" w:cs="Times New Roman"/>
          <w:sz w:val="28"/>
          <w:szCs w:val="28"/>
        </w:rPr>
        <w:t>2023</w:t>
      </w:r>
      <w:r>
        <w:rPr>
          <w:rFonts w:ascii="仿宋" w:eastAsia="仿宋" w:hAnsi="仿宋" w:cs="仿宋" w:hint="eastAsia"/>
          <w:sz w:val="28"/>
          <w:szCs w:val="28"/>
        </w:rPr>
        <w:t>年的</w:t>
      </w:r>
      <w:r>
        <w:rPr>
          <w:rFonts w:ascii="Times New Roman" w:eastAsia="宋体" w:hAnsi="Times New Roman" w:cs="Times New Roman"/>
          <w:sz w:val="28"/>
          <w:szCs w:val="28"/>
        </w:rPr>
        <w:t>631</w:t>
      </w:r>
      <w:r>
        <w:rPr>
          <w:rFonts w:ascii="仿宋" w:eastAsia="仿宋" w:hAnsi="仿宋" w:cs="仿宋" w:hint="eastAsia"/>
          <w:sz w:val="28"/>
          <w:szCs w:val="28"/>
        </w:rPr>
        <w:t>件，整体呈现先下降后略有回升但又再次下降的趋势，</w:t>
      </w:r>
      <w:r>
        <w:rPr>
          <w:rFonts w:ascii="Times New Roman" w:eastAsia="宋体" w:hAnsi="Times New Roman" w:cs="Times New Roman"/>
          <w:sz w:val="28"/>
          <w:szCs w:val="28"/>
        </w:rPr>
        <w:t>2015</w:t>
      </w:r>
      <w:r>
        <w:rPr>
          <w:rFonts w:ascii="仿宋" w:eastAsia="仿宋" w:hAnsi="仿宋" w:cs="仿宋" w:hint="eastAsia"/>
          <w:sz w:val="28"/>
          <w:szCs w:val="28"/>
        </w:rPr>
        <w:t>-</w:t>
      </w:r>
      <w:r>
        <w:rPr>
          <w:rFonts w:ascii="Times New Roman" w:eastAsia="宋体" w:hAnsi="Times New Roman" w:cs="Times New Roman"/>
          <w:sz w:val="28"/>
          <w:szCs w:val="28"/>
        </w:rPr>
        <w:t>2024</w:t>
      </w:r>
      <w:r>
        <w:rPr>
          <w:rFonts w:ascii="仿宋" w:eastAsia="仿宋" w:hAnsi="仿宋" w:cs="仿宋" w:hint="eastAsia"/>
          <w:sz w:val="28"/>
          <w:szCs w:val="28"/>
        </w:rPr>
        <w:t>年期间波动较大，表明其在该领域的专利申请积极性有所下降。日本的专利申请量从</w:t>
      </w:r>
      <w:r>
        <w:rPr>
          <w:rFonts w:ascii="Times New Roman" w:eastAsia="宋体" w:hAnsi="Times New Roman" w:cs="Times New Roman"/>
          <w:sz w:val="28"/>
          <w:szCs w:val="28"/>
        </w:rPr>
        <w:t>2006</w:t>
      </w:r>
      <w:r>
        <w:rPr>
          <w:rFonts w:ascii="仿宋" w:eastAsia="仿宋" w:hAnsi="仿宋" w:cs="仿宋" w:hint="eastAsia"/>
          <w:sz w:val="28"/>
          <w:szCs w:val="28"/>
        </w:rPr>
        <w:t>年的</w:t>
      </w:r>
      <w:r>
        <w:rPr>
          <w:rFonts w:ascii="Times New Roman" w:eastAsia="宋体" w:hAnsi="Times New Roman" w:cs="Times New Roman"/>
          <w:sz w:val="28"/>
          <w:szCs w:val="28"/>
        </w:rPr>
        <w:t>77</w:t>
      </w:r>
      <w:r>
        <w:rPr>
          <w:rFonts w:ascii="仿宋" w:eastAsia="仿宋" w:hAnsi="仿宋" w:cs="仿宋" w:hint="eastAsia"/>
          <w:sz w:val="28"/>
          <w:szCs w:val="28"/>
        </w:rPr>
        <w:t>件提升至</w:t>
      </w:r>
      <w:r>
        <w:rPr>
          <w:rFonts w:ascii="Times New Roman" w:eastAsia="宋体" w:hAnsi="Times New Roman" w:cs="Times New Roman"/>
          <w:sz w:val="28"/>
          <w:szCs w:val="28"/>
        </w:rPr>
        <w:t>2023</w:t>
      </w:r>
      <w:r>
        <w:rPr>
          <w:rFonts w:ascii="仿宋" w:eastAsia="仿宋" w:hAnsi="仿宋" w:cs="仿宋" w:hint="eastAsia"/>
          <w:sz w:val="28"/>
          <w:szCs w:val="28"/>
        </w:rPr>
        <w:t>年的</w:t>
      </w:r>
      <w:r>
        <w:rPr>
          <w:rFonts w:ascii="Times New Roman" w:eastAsia="宋体" w:hAnsi="Times New Roman" w:cs="Times New Roman"/>
          <w:sz w:val="28"/>
          <w:szCs w:val="28"/>
        </w:rPr>
        <w:t>300</w:t>
      </w:r>
      <w:r>
        <w:rPr>
          <w:rFonts w:ascii="仿宋" w:eastAsia="仿宋" w:hAnsi="仿宋" w:cs="仿宋" w:hint="eastAsia"/>
          <w:sz w:val="28"/>
          <w:szCs w:val="28"/>
        </w:rPr>
        <w:t>件，上升幅度不大。韩国的专利申请量从</w:t>
      </w:r>
      <w:r>
        <w:rPr>
          <w:rFonts w:ascii="Times New Roman" w:eastAsia="宋体" w:hAnsi="Times New Roman" w:cs="Times New Roman"/>
          <w:sz w:val="28"/>
          <w:szCs w:val="28"/>
        </w:rPr>
        <w:t>2006</w:t>
      </w:r>
      <w:r>
        <w:rPr>
          <w:rFonts w:ascii="仿宋" w:eastAsia="仿宋" w:hAnsi="仿宋" w:cs="仿宋" w:hint="eastAsia"/>
          <w:sz w:val="28"/>
          <w:szCs w:val="28"/>
        </w:rPr>
        <w:t>年的</w:t>
      </w:r>
      <w:r>
        <w:rPr>
          <w:rFonts w:ascii="Times New Roman" w:eastAsia="宋体" w:hAnsi="Times New Roman" w:cs="Times New Roman"/>
          <w:sz w:val="28"/>
          <w:szCs w:val="28"/>
        </w:rPr>
        <w:t>70</w:t>
      </w:r>
      <w:r>
        <w:rPr>
          <w:rFonts w:ascii="仿宋" w:eastAsia="仿宋" w:hAnsi="仿宋" w:cs="仿宋" w:hint="eastAsia"/>
          <w:sz w:val="28"/>
          <w:szCs w:val="28"/>
        </w:rPr>
        <w:t>件增长至</w:t>
      </w:r>
      <w:r>
        <w:rPr>
          <w:rFonts w:ascii="Times New Roman" w:eastAsia="宋体" w:hAnsi="Times New Roman" w:cs="Times New Roman"/>
          <w:sz w:val="28"/>
          <w:szCs w:val="28"/>
        </w:rPr>
        <w:t>2023</w:t>
      </w:r>
      <w:r>
        <w:rPr>
          <w:rFonts w:ascii="仿宋" w:eastAsia="仿宋" w:hAnsi="仿宋" w:cs="仿宋" w:hint="eastAsia"/>
          <w:sz w:val="28"/>
          <w:szCs w:val="28"/>
        </w:rPr>
        <w:t>年的</w:t>
      </w:r>
      <w:r>
        <w:rPr>
          <w:rFonts w:ascii="Times New Roman" w:eastAsia="宋体" w:hAnsi="Times New Roman" w:cs="Times New Roman"/>
          <w:sz w:val="28"/>
          <w:szCs w:val="28"/>
        </w:rPr>
        <w:t>269</w:t>
      </w:r>
      <w:r>
        <w:rPr>
          <w:rFonts w:ascii="仿宋" w:eastAsia="仿宋" w:hAnsi="仿宋" w:cs="仿宋" w:hint="eastAsia"/>
          <w:sz w:val="28"/>
          <w:szCs w:val="28"/>
        </w:rPr>
        <w:t>件，整体呈现先上升后下降的趋势，</w:t>
      </w:r>
      <w:r>
        <w:rPr>
          <w:rFonts w:ascii="Times New Roman" w:eastAsia="宋体" w:hAnsi="Times New Roman" w:cs="Times New Roman"/>
          <w:sz w:val="28"/>
          <w:szCs w:val="28"/>
        </w:rPr>
        <w:t>2015</w:t>
      </w:r>
      <w:r>
        <w:rPr>
          <w:rFonts w:ascii="仿宋" w:eastAsia="仿宋" w:hAnsi="仿宋" w:cs="仿宋" w:hint="eastAsia"/>
          <w:sz w:val="28"/>
          <w:szCs w:val="28"/>
        </w:rPr>
        <w:t>年后波动较大，但总体规模相对较小，表</w:t>
      </w:r>
      <w:r>
        <w:rPr>
          <w:rFonts w:ascii="仿宋" w:eastAsia="仿宋" w:hAnsi="仿宋" w:cs="仿宋" w:hint="eastAsia"/>
          <w:sz w:val="28"/>
          <w:szCs w:val="28"/>
        </w:rPr>
        <w:lastRenderedPageBreak/>
        <w:t>明其在该领域的投入和研发强度有限。德国的专利申请量从</w:t>
      </w:r>
      <w:r>
        <w:rPr>
          <w:rFonts w:ascii="Times New Roman" w:eastAsia="宋体" w:hAnsi="Times New Roman" w:cs="Times New Roman"/>
          <w:sz w:val="28"/>
          <w:szCs w:val="28"/>
        </w:rPr>
        <w:t>2006</w:t>
      </w:r>
      <w:r>
        <w:rPr>
          <w:rFonts w:ascii="仿宋" w:eastAsia="仿宋" w:hAnsi="仿宋" w:cs="仿宋" w:hint="eastAsia"/>
          <w:sz w:val="28"/>
          <w:szCs w:val="28"/>
        </w:rPr>
        <w:t>年的</w:t>
      </w:r>
      <w:r>
        <w:rPr>
          <w:rFonts w:ascii="Times New Roman" w:eastAsia="宋体" w:hAnsi="Times New Roman" w:cs="Times New Roman"/>
          <w:sz w:val="28"/>
          <w:szCs w:val="28"/>
        </w:rPr>
        <w:t>12</w:t>
      </w:r>
      <w:r>
        <w:rPr>
          <w:rFonts w:ascii="仿宋" w:eastAsia="仿宋" w:hAnsi="仿宋" w:cs="仿宋" w:hint="eastAsia"/>
          <w:sz w:val="28"/>
          <w:szCs w:val="28"/>
        </w:rPr>
        <w:t>件增长至</w:t>
      </w:r>
      <w:r>
        <w:rPr>
          <w:rFonts w:ascii="Times New Roman" w:eastAsia="宋体" w:hAnsi="Times New Roman" w:cs="Times New Roman"/>
          <w:sz w:val="28"/>
          <w:szCs w:val="28"/>
        </w:rPr>
        <w:t>2023</w:t>
      </w:r>
      <w:r>
        <w:rPr>
          <w:rFonts w:ascii="仿宋" w:eastAsia="仿宋" w:hAnsi="仿宋" w:cs="仿宋" w:hint="eastAsia"/>
          <w:sz w:val="28"/>
          <w:szCs w:val="28"/>
        </w:rPr>
        <w:t>年的</w:t>
      </w:r>
      <w:r>
        <w:rPr>
          <w:rFonts w:ascii="Times New Roman" w:eastAsia="宋体" w:hAnsi="Times New Roman" w:cs="Times New Roman"/>
          <w:sz w:val="28"/>
          <w:szCs w:val="28"/>
        </w:rPr>
        <w:t>63</w:t>
      </w:r>
      <w:r>
        <w:rPr>
          <w:rFonts w:ascii="仿宋" w:eastAsia="仿宋" w:hAnsi="仿宋" w:cs="仿宋" w:hint="eastAsia"/>
          <w:sz w:val="28"/>
          <w:szCs w:val="28"/>
        </w:rPr>
        <w:t>件，提升幅度有限。</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sz w:val="28"/>
          <w:szCs w:val="28"/>
        </w:rPr>
        <w:t>2023</w:t>
      </w:r>
      <w:r>
        <w:rPr>
          <w:rFonts w:ascii="仿宋" w:eastAsia="仿宋" w:hAnsi="仿宋" w:cs="仿宋" w:hint="eastAsia"/>
          <w:sz w:val="28"/>
          <w:szCs w:val="28"/>
        </w:rPr>
        <w:t>-</w:t>
      </w:r>
      <w:r>
        <w:rPr>
          <w:rFonts w:ascii="Times New Roman" w:eastAsia="宋体" w:hAnsi="Times New Roman" w:cs="Times New Roman"/>
          <w:sz w:val="28"/>
          <w:szCs w:val="28"/>
        </w:rPr>
        <w:t>2025</w:t>
      </w:r>
      <w:r>
        <w:rPr>
          <w:rFonts w:ascii="仿宋" w:eastAsia="仿宋" w:hAnsi="仿宋" w:cs="仿宋" w:hint="eastAsia"/>
          <w:sz w:val="28"/>
          <w:szCs w:val="28"/>
        </w:rPr>
        <w:t>年专利申请尚未完全公开，不能完全反映趋势。</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得益于其在人工智能、机器人技术等领域的大力投入，中国在人形机器人大模型技术专利申请方面已占据全球主导地位。相比之下，美国近年来专利申请量下降明显，可能表明其在该领域的战略重心有所调整。日本、韩国和德国的专利申请量也呈下降趋势，面临研发和市场布局的挑战。从全球范围来看，人形机器人大模型技术专利申请的竞争格局正在发生变化，中国逐渐成为全球引领者，而美国、日本和韩国等传统机器人技术强国则面临不同程度的挑战，需重新审视和调整战略布局。</w:t>
      </w:r>
    </w:p>
    <w:p w:rsidR="00145C6E" w:rsidRDefault="00000000">
      <w:pPr>
        <w:jc w:val="center"/>
      </w:pPr>
      <w:r>
        <w:rPr>
          <w:noProof/>
        </w:rPr>
        <w:lastRenderedPageBreak/>
        <mc:AlternateContent>
          <mc:Choice Requires="wpg">
            <w:drawing>
              <wp:inline distT="0" distB="0" distL="114300" distR="114300">
                <wp:extent cx="4826000" cy="6308090"/>
                <wp:effectExtent l="0" t="0" r="0" b="0"/>
                <wp:docPr id="21" name="组合 6"/>
                <wp:cNvGraphicFramePr/>
                <a:graphic xmlns:a="http://schemas.openxmlformats.org/drawingml/2006/main">
                  <a:graphicData uri="http://schemas.microsoft.com/office/word/2010/wordprocessingGroup">
                    <wpg:wgp>
                      <wpg:cNvGrpSpPr/>
                      <wpg:grpSpPr>
                        <a:xfrm>
                          <a:off x="0" y="0"/>
                          <a:ext cx="4826000" cy="6308090"/>
                          <a:chOff x="11174" y="712"/>
                          <a:chExt cx="7600" cy="9934"/>
                        </a:xfrm>
                      </wpg:grpSpPr>
                      <wpg:graphicFrame>
                        <wpg:cNvPr id="22" name="图表 3"/>
                        <wpg:cNvFrPr/>
                        <wpg:xfrm>
                          <a:off x="11174" y="5020"/>
                          <a:ext cx="7600" cy="5626"/>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5" name="图表 4"/>
                        <wpg:cNvFrPr/>
                        <wpg:xfrm>
                          <a:off x="11174" y="712"/>
                          <a:ext cx="7600" cy="4320"/>
                        </wpg:xfrm>
                        <a:graphic>
                          <a:graphicData uri="http://schemas.openxmlformats.org/drawingml/2006/chart">
                            <c:chart xmlns:c="http://schemas.openxmlformats.org/drawingml/2006/chart" xmlns:r="http://schemas.openxmlformats.org/officeDocument/2006/relationships" r:id="rId15"/>
                          </a:graphicData>
                        </a:graphic>
                      </wpg:graphicFrame>
                    </wpg:wgp>
                  </a:graphicData>
                </a:graphic>
              </wp:inline>
            </w:drawing>
          </mc:Choice>
          <mc:Fallback>
            <w:pict>
              <v:group w14:anchorId="1150261A" id="组合 6" o:spid="_x0000_s1026" style="width:380pt;height:496.7pt;mso-position-horizontal-relative:char;mso-position-vertical-relative:line" coordorigin="11174,712" coordsize="7600,9934"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">
                <v:shape id="图表 3" o:spid="_x0000_s1027" type="#_x0000_t75" style="position:absolute;left:11164;top:5013;width:7622;height:5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">
                  <v:imagedata r:id="rId16" o:title=""/>
                  <o:lock v:ext="edit" aspectratio="f"/>
                </v:shape>
                <v:shape id="图表 4" o:spid="_x0000_s1028" type="#_x0000_t75" style="position:absolute;left:11164;top:702;width:7622;height:43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">
                  <v:imagedata r:id="rId17" o:title=""/>
                  <o:lock v:ext="edit" aspectratio="f"/>
                </v:shape>
                <w10:anchorlock/>
              </v:group>
            </w:pict>
          </mc:Fallback>
        </mc:AlternateContent>
      </w:r>
    </w:p>
    <w:p w:rsidR="00145C6E" w:rsidRDefault="00000000">
      <w:pPr>
        <w:jc w:val="center"/>
      </w:pPr>
      <w:r>
        <w:rPr>
          <w:rFonts w:ascii="仿宋" w:eastAsia="仿宋" w:hAnsi="仿宋" w:cs="仿宋" w:hint="eastAsia"/>
          <w:b/>
          <w:bCs/>
        </w:rPr>
        <w:t>图</w:t>
      </w:r>
      <w:r>
        <w:rPr>
          <w:rFonts w:ascii="Times New Roman" w:eastAsia="宋体" w:hAnsi="Times New Roman" w:cs="Times New Roman"/>
          <w:b/>
          <w:bCs/>
        </w:rPr>
        <w:t>2</w:t>
      </w:r>
      <w:r>
        <w:rPr>
          <w:rFonts w:ascii="仿宋" w:eastAsia="仿宋" w:hAnsi="仿宋" w:cs="仿宋" w:hint="eastAsia"/>
          <w:b/>
          <w:bCs/>
        </w:rPr>
        <w:t>-</w:t>
      </w:r>
      <w:r>
        <w:rPr>
          <w:rFonts w:ascii="Times New Roman" w:eastAsia="宋体" w:hAnsi="Times New Roman" w:cs="Times New Roman"/>
          <w:b/>
          <w:bCs/>
        </w:rPr>
        <w:t>2</w:t>
      </w:r>
      <w:r>
        <w:rPr>
          <w:rFonts w:ascii="仿宋" w:eastAsia="仿宋" w:hAnsi="仿宋" w:cs="仿宋" w:hint="eastAsia"/>
          <w:b/>
          <w:bCs/>
        </w:rPr>
        <w:t xml:space="preserve"> 人形机器人大模型技术全球专利产出区域</w:t>
      </w:r>
    </w:p>
    <w:p w:rsidR="00145C6E" w:rsidRDefault="00000000">
      <w:pPr>
        <w:outlineLvl w:val="1"/>
        <w:rPr>
          <w:rFonts w:ascii="宋体" w:eastAsia="宋体" w:hAnsi="宋体" w:cs="宋体" w:hint="eastAsia"/>
          <w:b/>
          <w:bCs/>
          <w:sz w:val="30"/>
          <w:szCs w:val="30"/>
        </w:rPr>
      </w:pPr>
      <w:bookmarkStart w:id="9" w:name="_Toc31271"/>
      <w:r>
        <w:rPr>
          <w:rFonts w:ascii="Times New Roman" w:eastAsia="宋体" w:hAnsi="Times New Roman" w:cs="Times New Roman"/>
          <w:b/>
          <w:bCs/>
          <w:sz w:val="30"/>
          <w:szCs w:val="30"/>
        </w:rPr>
        <w:t>2</w:t>
      </w:r>
      <w:r>
        <w:rPr>
          <w:rFonts w:ascii="宋体" w:eastAsia="宋体" w:hAnsi="宋体" w:cs="宋体"/>
          <w:b/>
          <w:bCs/>
          <w:sz w:val="30"/>
          <w:szCs w:val="30"/>
        </w:rPr>
        <w:t>.</w:t>
      </w:r>
      <w:r>
        <w:rPr>
          <w:rFonts w:ascii="Times New Roman" w:eastAsia="宋体" w:hAnsi="Times New Roman" w:cs="Times New Roman"/>
          <w:b/>
          <w:bCs/>
          <w:sz w:val="30"/>
          <w:szCs w:val="30"/>
        </w:rPr>
        <w:t>3</w:t>
      </w:r>
      <w:r>
        <w:rPr>
          <w:rFonts w:ascii="宋体" w:eastAsia="宋体" w:hAnsi="宋体" w:cs="宋体"/>
          <w:b/>
          <w:bCs/>
          <w:sz w:val="30"/>
          <w:szCs w:val="30"/>
        </w:rPr>
        <w:t xml:space="preserve"> 全球专利技术保护区域分析</w:t>
      </w:r>
      <w:bookmarkEnd w:id="9"/>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从</w:t>
      </w:r>
      <w:r>
        <w:rPr>
          <w:rFonts w:ascii="仿宋" w:eastAsia="仿宋" w:hAnsi="仿宋" w:cs="仿宋" w:hint="eastAsia"/>
          <w:sz w:val="28"/>
          <w:szCs w:val="28"/>
        </w:rPr>
        <w:t>图</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人形机器人大模型</w:t>
      </w:r>
      <w:r>
        <w:rPr>
          <w:rFonts w:ascii="仿宋" w:eastAsia="仿宋" w:hAnsi="仿宋" w:cs="仿宋"/>
          <w:sz w:val="28"/>
          <w:szCs w:val="28"/>
        </w:rPr>
        <w:t>技术全球专利技术布局区域情况来看</w:t>
      </w:r>
      <w:r>
        <w:rPr>
          <w:rFonts w:ascii="仿宋" w:eastAsia="仿宋" w:hAnsi="仿宋" w:cs="仿宋" w:hint="eastAsia"/>
          <w:sz w:val="28"/>
          <w:szCs w:val="28"/>
        </w:rPr>
        <w:t>，中国、美国、世界知识产权组织、日本和韩国是全球人形机器人大模型</w:t>
      </w:r>
      <w:r>
        <w:rPr>
          <w:rFonts w:ascii="仿宋" w:eastAsia="仿宋" w:hAnsi="仿宋" w:cs="仿宋"/>
          <w:sz w:val="28"/>
          <w:szCs w:val="28"/>
        </w:rPr>
        <w:t>技术</w:t>
      </w:r>
      <w:r>
        <w:rPr>
          <w:rFonts w:ascii="仿宋" w:eastAsia="仿宋" w:hAnsi="仿宋" w:cs="仿宋" w:hint="eastAsia"/>
          <w:sz w:val="28"/>
          <w:szCs w:val="28"/>
        </w:rPr>
        <w:t>主要布局地区。</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从</w:t>
      </w:r>
      <w:r>
        <w:rPr>
          <w:rFonts w:ascii="仿宋" w:eastAsia="仿宋" w:hAnsi="仿宋" w:cs="仿宋" w:hint="eastAsia"/>
          <w:sz w:val="28"/>
          <w:szCs w:val="28"/>
        </w:rPr>
        <w:t>人形机器人大模型</w:t>
      </w:r>
      <w:r>
        <w:rPr>
          <w:rFonts w:ascii="仿宋" w:eastAsia="仿宋" w:hAnsi="仿宋" w:cs="仿宋"/>
          <w:sz w:val="28"/>
          <w:szCs w:val="28"/>
        </w:rPr>
        <w:t>技术全球专利技术区域布局</w:t>
      </w:r>
      <w:r>
        <w:rPr>
          <w:rFonts w:ascii="仿宋" w:eastAsia="仿宋" w:hAnsi="仿宋" w:cs="仿宋" w:hint="eastAsia"/>
          <w:sz w:val="28"/>
          <w:szCs w:val="28"/>
        </w:rPr>
        <w:t>趋势</w:t>
      </w:r>
      <w:r>
        <w:rPr>
          <w:rFonts w:ascii="仿宋" w:eastAsia="仿宋" w:hAnsi="仿宋" w:cs="仿宋"/>
          <w:sz w:val="28"/>
          <w:szCs w:val="28"/>
        </w:rPr>
        <w:t>来看</w:t>
      </w:r>
      <w:r>
        <w:rPr>
          <w:rFonts w:ascii="仿宋" w:eastAsia="仿宋" w:hAnsi="仿宋" w:cs="仿宋" w:hint="eastAsia"/>
          <w:sz w:val="28"/>
          <w:szCs w:val="28"/>
        </w:rPr>
        <w:t>，</w:t>
      </w:r>
      <w:r>
        <w:rPr>
          <w:rFonts w:ascii="仿宋" w:eastAsia="仿宋" w:hAnsi="仿宋" w:cs="仿宋"/>
          <w:sz w:val="28"/>
          <w:szCs w:val="28"/>
        </w:rPr>
        <w:t>中国在该领域的专利数量呈现快速增长趋势，自</w:t>
      </w:r>
      <w:r>
        <w:rPr>
          <w:rFonts w:ascii="Times New Roman" w:eastAsia="宋体" w:hAnsi="Times New Roman" w:cs="Times New Roman"/>
          <w:sz w:val="28"/>
          <w:szCs w:val="28"/>
        </w:rPr>
        <w:t>2016</w:t>
      </w:r>
      <w:r>
        <w:rPr>
          <w:rFonts w:ascii="仿宋" w:eastAsia="仿宋" w:hAnsi="仿宋" w:cs="仿宋"/>
          <w:sz w:val="28"/>
          <w:szCs w:val="28"/>
        </w:rPr>
        <w:t>年起一直位居全球</w:t>
      </w:r>
      <w:r>
        <w:rPr>
          <w:rFonts w:ascii="仿宋" w:eastAsia="仿宋" w:hAnsi="仿宋" w:cs="仿宋"/>
          <w:sz w:val="28"/>
          <w:szCs w:val="28"/>
        </w:rPr>
        <w:lastRenderedPageBreak/>
        <w:t>第一且与第二名差距逐渐拉大，显示出其在技术创新和专利保护方面的显著成效与领先地位；美国专利数量增长缓慢，但保持一定技术优势，其布局可能更注重核心技术与高端应用；</w:t>
      </w:r>
      <w:r>
        <w:rPr>
          <w:rFonts w:ascii="仿宋" w:eastAsia="仿宋" w:hAnsi="仿宋" w:cs="仿宋" w:hint="eastAsia"/>
          <w:sz w:val="28"/>
          <w:szCs w:val="28"/>
        </w:rPr>
        <w:t>世界知识产权组织</w:t>
      </w:r>
      <w:r>
        <w:rPr>
          <w:rFonts w:ascii="仿宋" w:eastAsia="仿宋" w:hAnsi="仿宋" w:cs="仿宋"/>
          <w:sz w:val="28"/>
          <w:szCs w:val="28"/>
        </w:rPr>
        <w:t>的专利数量稳步增长但占比有限，更多反映各国通过其进行国际专利布局的情况；日本早期在该领域有优势但后期放缓</w:t>
      </w:r>
      <w:r>
        <w:rPr>
          <w:rFonts w:ascii="仿宋" w:eastAsia="仿宋" w:hAnsi="仿宋" w:cs="仿宋" w:hint="eastAsia"/>
          <w:sz w:val="28"/>
          <w:szCs w:val="28"/>
        </w:rPr>
        <w:t>，整体呈现明显的下降趋势，表明其在人形机器人领域的专利申请积极性降低</w:t>
      </w:r>
      <w:r>
        <w:rPr>
          <w:rFonts w:ascii="仿宋" w:eastAsia="仿宋" w:hAnsi="仿宋" w:cs="仿宋"/>
          <w:sz w:val="28"/>
          <w:szCs w:val="28"/>
        </w:rPr>
        <w:t>；韩国专利数量持续增长但规模有限；印度专利数量快速增长，显示出较大发展潜力但基础仍较薄弱。</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整体而言，全球人形机器人大模型技术专利数量总体增长，反映出该技术领域在快速发展，受到各国高度重视，技术创新与知识产权保护互动明显，国际竞争与合作格局也在不断演变。未来，该领域将更加注重技术创新突破、知识产权保护与战略规划以及国际合作交流，以推动人形机器人大模型技术更高水平发展。</w:t>
      </w:r>
    </w:p>
    <w:p w:rsidR="00145C6E" w:rsidRDefault="00000000">
      <w:pPr>
        <w:jc w:val="center"/>
      </w:pPr>
      <w:r>
        <w:rPr>
          <w:noProof/>
        </w:rPr>
        <w:lastRenderedPageBreak/>
        <mc:AlternateContent>
          <mc:Choice Requires="wpg">
            <w:drawing>
              <wp:inline distT="0" distB="0" distL="114300" distR="114300">
                <wp:extent cx="5328285" cy="5884545"/>
                <wp:effectExtent l="0" t="0" r="0" b="0"/>
                <wp:docPr id="23" name="组合 5"/>
                <wp:cNvGraphicFramePr/>
                <a:graphic xmlns:a="http://schemas.openxmlformats.org/drawingml/2006/main">
                  <a:graphicData uri="http://schemas.microsoft.com/office/word/2010/wordprocessingGroup">
                    <wpg:wgp>
                      <wpg:cNvGrpSpPr/>
                      <wpg:grpSpPr>
                        <a:xfrm>
                          <a:off x="0" y="0"/>
                          <a:ext cx="5328285" cy="5884545"/>
                          <a:chOff x="2735" y="528"/>
                          <a:chExt cx="8418" cy="9168"/>
                        </a:xfrm>
                      </wpg:grpSpPr>
                      <wpg:graphicFrame>
                        <wpg:cNvPr id="24" name="图表 1"/>
                        <wpg:cNvFrPr/>
                        <wpg:xfrm>
                          <a:off x="2735" y="5008"/>
                          <a:ext cx="8418" cy="4689"/>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25" name="图表 3"/>
                        <wpg:cNvFrPr/>
                        <wpg:xfrm>
                          <a:off x="2750" y="528"/>
                          <a:ext cx="8393" cy="4533"/>
                        </wpg:xfrm>
                        <a:graphic>
                          <a:graphicData uri="http://schemas.openxmlformats.org/drawingml/2006/chart">
                            <c:chart xmlns:c="http://schemas.openxmlformats.org/drawingml/2006/chart" xmlns:r="http://schemas.openxmlformats.org/officeDocument/2006/relationships" r:id="rId19"/>
                          </a:graphicData>
                        </a:graphic>
                      </wpg:graphicFrame>
                    </wpg:wgp>
                  </a:graphicData>
                </a:graphic>
              </wp:inline>
            </w:drawing>
          </mc:Choice>
          <mc:Fallback>
            <w:pict>
              <v:group w14:anchorId="077496A2" id="组合 5" o:spid="_x0000_s1026" style="width:419.55pt;height:463.35pt;mso-position-horizontal-relative:char;mso-position-vertical-relative:line" coordorigin="2735,528" coordsize="8418,9168"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">
                <v:shape id="图表 1" o:spid="_x0000_s1027" type="#_x0000_t75" style="position:absolute;left:2725;top:5001;width:8437;height:47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">
                  <v:imagedata r:id="rId20" o:title=""/>
                  <o:lock v:ext="edit" aspectratio="f"/>
                </v:shape>
                <v:shape id="图表 3" o:spid="_x0000_s1028" type="#_x0000_t75" style="position:absolute;left:2745;top:519;width:8408;height:4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">
                  <v:imagedata r:id="rId21" o:title=""/>
                  <o:lock v:ext="edit" aspectratio="f"/>
                </v:shape>
                <w10:anchorlock/>
              </v:group>
            </w:pict>
          </mc:Fallback>
        </mc:AlternateContent>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2</w:t>
      </w:r>
      <w:r>
        <w:rPr>
          <w:rFonts w:ascii="仿宋" w:eastAsia="仿宋" w:hAnsi="仿宋" w:cs="仿宋" w:hint="eastAsia"/>
          <w:b/>
          <w:bCs/>
        </w:rPr>
        <w:t>-</w:t>
      </w:r>
      <w:r>
        <w:rPr>
          <w:rFonts w:ascii="Times New Roman" w:eastAsia="宋体" w:hAnsi="Times New Roman" w:cs="Times New Roman"/>
          <w:b/>
          <w:bCs/>
        </w:rPr>
        <w:t>3</w:t>
      </w:r>
      <w:r>
        <w:rPr>
          <w:rFonts w:ascii="仿宋" w:eastAsia="仿宋" w:hAnsi="仿宋" w:cs="仿宋" w:hint="eastAsia"/>
          <w:b/>
          <w:bCs/>
        </w:rPr>
        <w:t xml:space="preserve"> 人形机器人大模型技术全球专利技术布局区域</w:t>
      </w:r>
    </w:p>
    <w:p w:rsidR="00145C6E" w:rsidRDefault="00000000">
      <w:pPr>
        <w:outlineLvl w:val="1"/>
        <w:rPr>
          <w:rFonts w:ascii="宋体" w:eastAsia="宋体" w:hAnsi="宋体" w:cs="宋体" w:hint="eastAsia"/>
          <w:b/>
          <w:bCs/>
          <w:sz w:val="30"/>
          <w:szCs w:val="30"/>
        </w:rPr>
      </w:pPr>
      <w:bookmarkStart w:id="10" w:name="_Toc6422"/>
      <w:r>
        <w:rPr>
          <w:rFonts w:ascii="Times New Roman" w:eastAsia="宋体" w:hAnsi="Times New Roman" w:cs="Times New Roman"/>
          <w:b/>
          <w:bCs/>
          <w:sz w:val="30"/>
          <w:szCs w:val="30"/>
        </w:rPr>
        <w:t>2</w:t>
      </w:r>
      <w:r>
        <w:rPr>
          <w:rFonts w:ascii="宋体" w:eastAsia="宋体" w:hAnsi="宋体" w:cs="宋体" w:hint="eastAsia"/>
          <w:b/>
          <w:bCs/>
          <w:sz w:val="30"/>
          <w:szCs w:val="30"/>
        </w:rPr>
        <w:t>.</w:t>
      </w:r>
      <w:r>
        <w:rPr>
          <w:rFonts w:ascii="Times New Roman" w:eastAsia="宋体" w:hAnsi="Times New Roman" w:cs="Times New Roman"/>
          <w:b/>
          <w:bCs/>
          <w:sz w:val="30"/>
          <w:szCs w:val="30"/>
        </w:rPr>
        <w:t>4</w:t>
      </w:r>
      <w:r>
        <w:rPr>
          <w:rFonts w:ascii="宋体" w:eastAsia="宋体" w:hAnsi="宋体" w:cs="宋体" w:hint="eastAsia"/>
          <w:b/>
          <w:bCs/>
          <w:sz w:val="30"/>
          <w:szCs w:val="30"/>
        </w:rPr>
        <w:t xml:space="preserve"> 中国技术发展趋势分析</w:t>
      </w:r>
      <w:bookmarkEnd w:id="10"/>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截止至检索日</w:t>
      </w:r>
      <w:r>
        <w:rPr>
          <w:rFonts w:ascii="仿宋" w:eastAsia="仿宋" w:hAnsi="仿宋" w:cs="仿宋"/>
          <w:sz w:val="28"/>
          <w:szCs w:val="28"/>
        </w:rPr>
        <w:t>，</w:t>
      </w:r>
      <w:r>
        <w:rPr>
          <w:rFonts w:ascii="仿宋" w:eastAsia="仿宋" w:hAnsi="仿宋" w:cs="仿宋" w:hint="eastAsia"/>
          <w:sz w:val="28"/>
          <w:szCs w:val="28"/>
        </w:rPr>
        <w:t>中国人形机器人大模型技</w:t>
      </w:r>
      <w:r>
        <w:rPr>
          <w:rFonts w:ascii="仿宋" w:eastAsia="仿宋" w:hAnsi="仿宋" w:cs="仿宋"/>
          <w:sz w:val="28"/>
          <w:szCs w:val="28"/>
        </w:rPr>
        <w:t>术专利申请总量共计</w:t>
      </w:r>
      <w:r>
        <w:rPr>
          <w:rFonts w:ascii="Times New Roman" w:eastAsia="宋体" w:hAnsi="Times New Roman" w:cs="Times New Roman"/>
          <w:sz w:val="28"/>
          <w:szCs w:val="28"/>
        </w:rPr>
        <w:t>29640</w:t>
      </w:r>
      <w:r>
        <w:rPr>
          <w:rFonts w:ascii="仿宋" w:eastAsia="仿宋" w:hAnsi="仿宋" w:cs="仿宋"/>
          <w:sz w:val="28"/>
          <w:szCs w:val="28"/>
        </w:rPr>
        <w:t>件。</w:t>
      </w:r>
      <w:r>
        <w:rPr>
          <w:rFonts w:ascii="仿宋" w:eastAsia="仿宋" w:hAnsi="仿宋" w:cs="仿宋" w:hint="eastAsia"/>
          <w:sz w:val="28"/>
          <w:szCs w:val="28"/>
        </w:rPr>
        <w:t>其中，发明专利</w:t>
      </w:r>
      <w:r>
        <w:rPr>
          <w:rFonts w:ascii="Times New Roman" w:eastAsia="宋体" w:hAnsi="Times New Roman" w:cs="Times New Roman"/>
          <w:sz w:val="28"/>
          <w:szCs w:val="28"/>
        </w:rPr>
        <w:t>26097</w:t>
      </w:r>
      <w:r>
        <w:rPr>
          <w:rFonts w:ascii="仿宋" w:eastAsia="仿宋" w:hAnsi="仿宋" w:cs="仿宋" w:hint="eastAsia"/>
          <w:sz w:val="28"/>
          <w:szCs w:val="28"/>
        </w:rPr>
        <w:t>件，实用新型专利</w:t>
      </w:r>
      <w:r>
        <w:rPr>
          <w:rFonts w:ascii="Times New Roman" w:eastAsia="宋体" w:hAnsi="Times New Roman" w:cs="Times New Roman"/>
          <w:sz w:val="28"/>
          <w:szCs w:val="28"/>
        </w:rPr>
        <w:t>3289</w:t>
      </w:r>
      <w:r>
        <w:rPr>
          <w:rFonts w:ascii="仿宋" w:eastAsia="仿宋" w:hAnsi="仿宋" w:cs="仿宋" w:hint="eastAsia"/>
          <w:sz w:val="28"/>
          <w:szCs w:val="28"/>
        </w:rPr>
        <w:t>件，外观设计专利</w:t>
      </w:r>
      <w:r>
        <w:rPr>
          <w:rFonts w:ascii="Times New Roman" w:eastAsia="宋体" w:hAnsi="Times New Roman" w:cs="Times New Roman"/>
          <w:sz w:val="28"/>
          <w:szCs w:val="28"/>
        </w:rPr>
        <w:t>2545</w:t>
      </w:r>
      <w:r>
        <w:rPr>
          <w:rFonts w:ascii="仿宋" w:eastAsia="仿宋" w:hAnsi="仿宋" w:cs="仿宋" w:hint="eastAsia"/>
          <w:sz w:val="28"/>
          <w:szCs w:val="28"/>
        </w:rPr>
        <w:t>件。</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从专利申请趋势来看，</w:t>
      </w:r>
      <w:r>
        <w:rPr>
          <w:rFonts w:ascii="仿宋" w:eastAsia="仿宋" w:hAnsi="仿宋" w:cs="仿宋" w:hint="eastAsia"/>
          <w:sz w:val="28"/>
          <w:szCs w:val="28"/>
        </w:rPr>
        <w:t>如图</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4</w:t>
      </w:r>
      <w:r>
        <w:rPr>
          <w:rFonts w:ascii="仿宋" w:eastAsia="仿宋" w:hAnsi="仿宋" w:cs="仿宋" w:hint="eastAsia"/>
          <w:sz w:val="28"/>
          <w:szCs w:val="28"/>
        </w:rPr>
        <w:t>所示，</w:t>
      </w:r>
      <w:r>
        <w:rPr>
          <w:rFonts w:ascii="Times New Roman" w:eastAsia="宋体" w:hAnsi="Times New Roman" w:cs="Times New Roman"/>
          <w:sz w:val="28"/>
          <w:szCs w:val="28"/>
        </w:rPr>
        <w:t>2006</w:t>
      </w:r>
      <w:r>
        <w:rPr>
          <w:rFonts w:ascii="仿宋" w:eastAsia="仿宋" w:hAnsi="仿宋" w:cs="仿宋"/>
          <w:sz w:val="28"/>
          <w:szCs w:val="28"/>
        </w:rPr>
        <w:t>-</w:t>
      </w:r>
      <w:r>
        <w:rPr>
          <w:rFonts w:ascii="Times New Roman" w:eastAsia="宋体" w:hAnsi="Times New Roman" w:cs="Times New Roman"/>
          <w:sz w:val="28"/>
          <w:szCs w:val="28"/>
        </w:rPr>
        <w:t>2012</w:t>
      </w:r>
      <w:r>
        <w:rPr>
          <w:rFonts w:ascii="仿宋" w:eastAsia="仿宋" w:hAnsi="仿宋" w:cs="仿宋"/>
          <w:sz w:val="28"/>
          <w:szCs w:val="28"/>
        </w:rPr>
        <w:t>年期间，专利申请数量从</w:t>
      </w:r>
      <w:r>
        <w:rPr>
          <w:rFonts w:ascii="Times New Roman" w:eastAsia="宋体" w:hAnsi="Times New Roman" w:cs="Times New Roman"/>
          <w:sz w:val="28"/>
          <w:szCs w:val="28"/>
        </w:rPr>
        <w:t>37</w:t>
      </w:r>
      <w:r>
        <w:rPr>
          <w:rFonts w:ascii="仿宋" w:eastAsia="仿宋" w:hAnsi="仿宋" w:cs="仿宋"/>
          <w:sz w:val="28"/>
          <w:szCs w:val="28"/>
        </w:rPr>
        <w:t>件增长到</w:t>
      </w:r>
      <w:r>
        <w:rPr>
          <w:rFonts w:ascii="Times New Roman" w:eastAsia="宋体" w:hAnsi="Times New Roman" w:cs="Times New Roman"/>
          <w:sz w:val="28"/>
          <w:szCs w:val="28"/>
        </w:rPr>
        <w:t>178</w:t>
      </w:r>
      <w:r>
        <w:rPr>
          <w:rFonts w:ascii="仿宋" w:eastAsia="仿宋" w:hAnsi="仿宋" w:cs="仿宋"/>
          <w:sz w:val="28"/>
          <w:szCs w:val="28"/>
        </w:rPr>
        <w:t>件，年均增长率较低。这一阶段人形机器人大模型技术处于起步阶段，技术成熟度和市场关注度有限，导致</w:t>
      </w:r>
      <w:r>
        <w:rPr>
          <w:rFonts w:ascii="仿宋" w:eastAsia="仿宋" w:hAnsi="仿宋" w:cs="仿宋"/>
          <w:sz w:val="28"/>
          <w:szCs w:val="28"/>
        </w:rPr>
        <w:lastRenderedPageBreak/>
        <w:t>专利申请数量增长缓慢。</w:t>
      </w:r>
      <w:r>
        <w:rPr>
          <w:rFonts w:ascii="Times New Roman" w:eastAsia="宋体" w:hAnsi="Times New Roman" w:cs="Times New Roman"/>
          <w:sz w:val="28"/>
          <w:szCs w:val="28"/>
        </w:rPr>
        <w:t>2013</w:t>
      </w:r>
      <w:r>
        <w:rPr>
          <w:rFonts w:ascii="仿宋" w:eastAsia="仿宋" w:hAnsi="仿宋" w:cs="仿宋"/>
          <w:sz w:val="28"/>
          <w:szCs w:val="28"/>
        </w:rPr>
        <w:t>年开始，专利申请数量显著增长，从</w:t>
      </w:r>
      <w:r>
        <w:rPr>
          <w:rFonts w:ascii="Times New Roman" w:eastAsia="宋体" w:hAnsi="Times New Roman" w:cs="Times New Roman"/>
          <w:sz w:val="28"/>
          <w:szCs w:val="28"/>
        </w:rPr>
        <w:t>2013</w:t>
      </w:r>
      <w:r>
        <w:rPr>
          <w:rFonts w:ascii="仿宋" w:eastAsia="仿宋" w:hAnsi="仿宋" w:cs="仿宋"/>
          <w:sz w:val="28"/>
          <w:szCs w:val="28"/>
        </w:rPr>
        <w:t>年的</w:t>
      </w:r>
      <w:r>
        <w:rPr>
          <w:rFonts w:ascii="Times New Roman" w:eastAsia="宋体" w:hAnsi="Times New Roman" w:cs="Times New Roman"/>
          <w:sz w:val="28"/>
          <w:szCs w:val="28"/>
        </w:rPr>
        <w:t>253</w:t>
      </w:r>
      <w:r>
        <w:rPr>
          <w:rFonts w:ascii="仿宋" w:eastAsia="仿宋" w:hAnsi="仿宋" w:cs="仿宋"/>
          <w:sz w:val="28"/>
          <w:szCs w:val="28"/>
        </w:rPr>
        <w:t>件到</w:t>
      </w:r>
      <w:r>
        <w:rPr>
          <w:rFonts w:ascii="Times New Roman" w:eastAsia="宋体" w:hAnsi="Times New Roman" w:cs="Times New Roman"/>
          <w:sz w:val="28"/>
          <w:szCs w:val="28"/>
        </w:rPr>
        <w:t>2016</w:t>
      </w:r>
      <w:r>
        <w:rPr>
          <w:rFonts w:ascii="仿宋" w:eastAsia="仿宋" w:hAnsi="仿宋" w:cs="仿宋"/>
          <w:sz w:val="28"/>
          <w:szCs w:val="28"/>
        </w:rPr>
        <w:t>年的</w:t>
      </w:r>
      <w:r>
        <w:rPr>
          <w:rFonts w:ascii="Times New Roman" w:eastAsia="宋体" w:hAnsi="Times New Roman" w:cs="Times New Roman"/>
          <w:sz w:val="28"/>
          <w:szCs w:val="28"/>
        </w:rPr>
        <w:t>1272</w:t>
      </w:r>
      <w:r>
        <w:rPr>
          <w:rFonts w:ascii="仿宋" w:eastAsia="仿宋" w:hAnsi="仿宋" w:cs="仿宋"/>
          <w:sz w:val="28"/>
          <w:szCs w:val="28"/>
        </w:rPr>
        <w:t>件，年均增长率超过</w:t>
      </w:r>
      <w:r>
        <w:rPr>
          <w:rFonts w:ascii="Times New Roman" w:eastAsia="宋体" w:hAnsi="Times New Roman" w:cs="Times New Roman"/>
          <w:sz w:val="28"/>
          <w:szCs w:val="28"/>
        </w:rPr>
        <w:t>50</w:t>
      </w:r>
      <w:r>
        <w:rPr>
          <w:rFonts w:ascii="仿宋" w:eastAsia="仿宋" w:hAnsi="仿宋" w:cs="仿宋"/>
          <w:sz w:val="28"/>
          <w:szCs w:val="28"/>
        </w:rPr>
        <w:t>%。这一阶段技术取得关键性突破，同时政策支持力度加大，吸引了更多企业和科研机构投入研发。</w:t>
      </w:r>
      <w:r>
        <w:rPr>
          <w:rFonts w:ascii="Times New Roman" w:eastAsia="宋体" w:hAnsi="Times New Roman" w:cs="Times New Roman"/>
          <w:sz w:val="28"/>
          <w:szCs w:val="28"/>
        </w:rPr>
        <w:t>2017</w:t>
      </w:r>
      <w:r>
        <w:rPr>
          <w:rFonts w:ascii="仿宋" w:eastAsia="仿宋" w:hAnsi="仿宋" w:cs="仿宋"/>
          <w:sz w:val="28"/>
          <w:szCs w:val="28"/>
        </w:rPr>
        <w:t>-</w:t>
      </w:r>
      <w:r>
        <w:rPr>
          <w:rFonts w:ascii="Times New Roman" w:eastAsia="宋体" w:hAnsi="Times New Roman" w:cs="Times New Roman"/>
          <w:sz w:val="28"/>
          <w:szCs w:val="28"/>
        </w:rPr>
        <w:t>2021</w:t>
      </w:r>
      <w:r>
        <w:rPr>
          <w:rFonts w:ascii="仿宋" w:eastAsia="仿宋" w:hAnsi="仿宋" w:cs="仿宋"/>
          <w:sz w:val="28"/>
          <w:szCs w:val="28"/>
        </w:rPr>
        <w:t>年期间，专利申请数量继续保持高速增长，从</w:t>
      </w:r>
      <w:r>
        <w:rPr>
          <w:rFonts w:ascii="Times New Roman" w:eastAsia="宋体" w:hAnsi="Times New Roman" w:cs="Times New Roman"/>
          <w:sz w:val="28"/>
          <w:szCs w:val="28"/>
        </w:rPr>
        <w:t>1694</w:t>
      </w:r>
      <w:r>
        <w:rPr>
          <w:rFonts w:ascii="仿宋" w:eastAsia="仿宋" w:hAnsi="仿宋" w:cs="仿宋"/>
          <w:sz w:val="28"/>
          <w:szCs w:val="28"/>
        </w:rPr>
        <w:t>件增长到</w:t>
      </w:r>
      <w:r>
        <w:rPr>
          <w:rFonts w:ascii="Times New Roman" w:eastAsia="宋体" w:hAnsi="Times New Roman" w:cs="Times New Roman"/>
          <w:sz w:val="28"/>
          <w:szCs w:val="28"/>
        </w:rPr>
        <w:t>3366</w:t>
      </w:r>
      <w:r>
        <w:rPr>
          <w:rFonts w:ascii="仿宋" w:eastAsia="仿宋" w:hAnsi="仿宋" w:cs="仿宋"/>
          <w:sz w:val="28"/>
          <w:szCs w:val="28"/>
        </w:rPr>
        <w:t>件，年均增长率约为</w:t>
      </w:r>
      <w:r>
        <w:rPr>
          <w:rFonts w:ascii="Times New Roman" w:eastAsia="宋体" w:hAnsi="Times New Roman" w:cs="Times New Roman"/>
          <w:sz w:val="28"/>
          <w:szCs w:val="28"/>
        </w:rPr>
        <w:t>20</w:t>
      </w:r>
      <w:r>
        <w:rPr>
          <w:rFonts w:ascii="仿宋" w:eastAsia="仿宋" w:hAnsi="仿宋" w:cs="仿宋"/>
          <w:sz w:val="28"/>
          <w:szCs w:val="28"/>
        </w:rPr>
        <w:t>%。这一阶段技术逐渐走向成熟，应用场景不断拓展，市场需求旺盛，推动了专利申请数量的持续增长。</w:t>
      </w:r>
      <w:r>
        <w:rPr>
          <w:rFonts w:ascii="Times New Roman" w:eastAsia="宋体" w:hAnsi="Times New Roman" w:cs="Times New Roman"/>
          <w:sz w:val="28"/>
          <w:szCs w:val="28"/>
        </w:rPr>
        <w:t>2022</w:t>
      </w:r>
      <w:r>
        <w:rPr>
          <w:rFonts w:ascii="仿宋" w:eastAsia="仿宋" w:hAnsi="仿宋" w:cs="仿宋"/>
          <w:sz w:val="28"/>
          <w:szCs w:val="28"/>
        </w:rPr>
        <w:t>-</w:t>
      </w:r>
      <w:r>
        <w:rPr>
          <w:rFonts w:ascii="Times New Roman" w:eastAsia="宋体" w:hAnsi="Times New Roman" w:cs="Times New Roman"/>
          <w:sz w:val="28"/>
          <w:szCs w:val="28"/>
        </w:rPr>
        <w:t>2024</w:t>
      </w:r>
      <w:r>
        <w:rPr>
          <w:rFonts w:ascii="仿宋" w:eastAsia="仿宋" w:hAnsi="仿宋" w:cs="仿宋"/>
          <w:sz w:val="28"/>
          <w:szCs w:val="28"/>
        </w:rPr>
        <w:t>年期间，专利申请数量增长相对稳定，从</w:t>
      </w:r>
      <w:r>
        <w:rPr>
          <w:rFonts w:ascii="Times New Roman" w:eastAsia="宋体" w:hAnsi="Times New Roman" w:cs="Times New Roman"/>
          <w:sz w:val="28"/>
          <w:szCs w:val="28"/>
        </w:rPr>
        <w:t>3468</w:t>
      </w:r>
      <w:r>
        <w:rPr>
          <w:rFonts w:ascii="仿宋" w:eastAsia="仿宋" w:hAnsi="仿宋" w:cs="仿宋"/>
          <w:sz w:val="28"/>
          <w:szCs w:val="28"/>
        </w:rPr>
        <w:t>件增长到</w:t>
      </w:r>
      <w:r>
        <w:rPr>
          <w:rFonts w:ascii="Times New Roman" w:eastAsia="宋体" w:hAnsi="Times New Roman" w:cs="Times New Roman"/>
          <w:sz w:val="28"/>
          <w:szCs w:val="28"/>
        </w:rPr>
        <w:t>4750</w:t>
      </w:r>
      <w:r>
        <w:rPr>
          <w:rFonts w:ascii="仿宋" w:eastAsia="仿宋" w:hAnsi="仿宋" w:cs="仿宋"/>
          <w:sz w:val="28"/>
          <w:szCs w:val="28"/>
        </w:rPr>
        <w:t>件，年均增长率约为</w:t>
      </w:r>
      <w:r>
        <w:rPr>
          <w:rFonts w:ascii="Times New Roman" w:eastAsia="宋体" w:hAnsi="Times New Roman" w:cs="Times New Roman"/>
          <w:sz w:val="28"/>
          <w:szCs w:val="28"/>
        </w:rPr>
        <w:t>15</w:t>
      </w:r>
      <w:r>
        <w:rPr>
          <w:rFonts w:ascii="仿宋" w:eastAsia="仿宋" w:hAnsi="仿宋" w:cs="仿宋"/>
          <w:sz w:val="28"/>
          <w:szCs w:val="28"/>
        </w:rPr>
        <w:t>%。这一阶段技术进入相对成熟期，创新难度增加，但仍有新的应用场景和技术细节被挖掘。</w:t>
      </w:r>
    </w:p>
    <w:p w:rsidR="00145C6E" w:rsidRDefault="00000000">
      <w:r>
        <w:rPr>
          <w:noProof/>
        </w:rPr>
        <mc:AlternateContent>
          <mc:Choice Requires="wpg">
            <w:drawing>
              <wp:inline distT="0" distB="0" distL="114300" distR="114300">
                <wp:extent cx="5336540" cy="3275330"/>
                <wp:effectExtent l="0" t="0" r="0" b="0"/>
                <wp:docPr id="1" name="组合 7"/>
                <wp:cNvGraphicFramePr/>
                <a:graphic xmlns:a="http://schemas.openxmlformats.org/drawingml/2006/main">
                  <a:graphicData uri="http://schemas.microsoft.com/office/word/2010/wordprocessingGroup">
                    <wpg:wgp>
                      <wpg:cNvGrpSpPr/>
                      <wpg:grpSpPr>
                        <a:xfrm>
                          <a:off x="0" y="0"/>
                          <a:ext cx="5336540" cy="3275330"/>
                          <a:chOff x="3584" y="881"/>
                          <a:chExt cx="8404" cy="5158"/>
                        </a:xfrm>
                      </wpg:grpSpPr>
                      <wpg:graphicFrame>
                        <wpg:cNvPr id="3" name="图表 1"/>
                        <wpg:cNvFrPr/>
                        <wpg:xfrm>
                          <a:off x="3584" y="989"/>
                          <a:ext cx="8404" cy="5051"/>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4" name="图表 2"/>
                        <wpg:cNvFrPr/>
                        <wpg:xfrm>
                          <a:off x="3883" y="2319"/>
                          <a:ext cx="3221" cy="2761"/>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7" name="图表 6"/>
                        <wpg:cNvFrPr/>
                        <wpg:xfrm>
                          <a:off x="3976" y="881"/>
                          <a:ext cx="7242" cy="1642"/>
                        </wpg:xfrm>
                        <a:graphic>
                          <a:graphicData uri="http://schemas.openxmlformats.org/drawingml/2006/chart">
                            <c:chart xmlns:c="http://schemas.openxmlformats.org/drawingml/2006/chart" xmlns:r="http://schemas.openxmlformats.org/officeDocument/2006/relationships" r:id="rId24"/>
                          </a:graphicData>
                        </a:graphic>
                      </wpg:graphicFrame>
                    </wpg:wgp>
                  </a:graphicData>
                </a:graphic>
              </wp:inline>
            </w:drawing>
          </mc:Choice>
          <mc:Fallback>
            <w:pict>
              <v:group w14:anchorId="443ACED1" id="组合 7" o:spid="_x0000_s1026" style="width:420.2pt;height:257.9pt;mso-position-horizontal-relative:char;mso-position-vertical-relative:line" coordorigin="3584,881" coordsize="8404,5158"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">
                <v:shape id="图表 1" o:spid="_x0000_s1027" type="#_x0000_t75" style="position:absolute;left:3574;top:977;width:8419;height:50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">
                  <v:imagedata r:id="rId25" o:title=""/>
                  <o:lock v:ext="edit" aspectratio="f"/>
                </v:shape>
                <v:shape id="图表 2" o:spid="_x0000_s1028" type="#_x0000_t75" style="position:absolute;left:4035;top:2484;width:2813;height:22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">
                  <v:imagedata r:id="rId26" o:title=""/>
                  <o:lock v:ext="edit" aspectratio="f"/>
                </v:shape>
                <v:shape id="图表 6" o:spid="_x0000_s1029" type="#_x0000_t75" style="position:absolute;left:4179;top:1083;width:6874;height:12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">
                  <v:imagedata r:id="rId27" o:title=""/>
                  <o:lock v:ext="edit" aspectratio="f"/>
                </v:shape>
                <w10:anchorlock/>
              </v:group>
            </w:pict>
          </mc:Fallback>
        </mc:AlternateContent>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2</w:t>
      </w:r>
      <w:r>
        <w:rPr>
          <w:rFonts w:ascii="仿宋" w:eastAsia="仿宋" w:hAnsi="仿宋" w:cs="仿宋" w:hint="eastAsia"/>
          <w:b/>
          <w:bCs/>
        </w:rPr>
        <w:t>-</w:t>
      </w:r>
      <w:r>
        <w:rPr>
          <w:rFonts w:ascii="Times New Roman" w:eastAsia="宋体" w:hAnsi="Times New Roman" w:cs="Times New Roman"/>
          <w:b/>
          <w:bCs/>
        </w:rPr>
        <w:t>4</w:t>
      </w:r>
      <w:r>
        <w:rPr>
          <w:rFonts w:ascii="仿宋" w:eastAsia="仿宋" w:hAnsi="仿宋" w:cs="仿宋" w:hint="eastAsia"/>
          <w:b/>
          <w:bCs/>
        </w:rPr>
        <w:t xml:space="preserve"> 人形机器人大模型技术中国专利申请趋势</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中国人形机器人大模型技术专利申请量排名前十的省份如图</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5</w:t>
      </w:r>
      <w:r>
        <w:rPr>
          <w:rFonts w:ascii="仿宋" w:eastAsia="仿宋" w:hAnsi="仿宋" w:cs="仿宋" w:hint="eastAsia"/>
          <w:sz w:val="28"/>
          <w:szCs w:val="28"/>
        </w:rPr>
        <w:t>所示，广东省以</w:t>
      </w:r>
      <w:r>
        <w:rPr>
          <w:rFonts w:ascii="Times New Roman" w:eastAsia="宋体" w:hAnsi="Times New Roman" w:cs="Times New Roman"/>
          <w:sz w:val="28"/>
          <w:szCs w:val="28"/>
        </w:rPr>
        <w:t>5508</w:t>
      </w:r>
      <w:r>
        <w:rPr>
          <w:rFonts w:ascii="仿宋" w:eastAsia="仿宋" w:hAnsi="仿宋" w:cs="仿宋" w:hint="eastAsia"/>
          <w:sz w:val="28"/>
          <w:szCs w:val="28"/>
        </w:rPr>
        <w:t>件专利申请，排名第一；江苏省以</w:t>
      </w:r>
      <w:r>
        <w:rPr>
          <w:rFonts w:ascii="Times New Roman" w:eastAsia="宋体" w:hAnsi="Times New Roman" w:cs="Times New Roman"/>
          <w:sz w:val="28"/>
          <w:szCs w:val="28"/>
        </w:rPr>
        <w:t>3812</w:t>
      </w:r>
      <w:r>
        <w:rPr>
          <w:rFonts w:ascii="仿宋" w:eastAsia="仿宋" w:hAnsi="仿宋" w:cs="仿宋" w:hint="eastAsia"/>
          <w:sz w:val="28"/>
          <w:szCs w:val="28"/>
        </w:rPr>
        <w:t>件专利申请，排名第二；北京市以</w:t>
      </w:r>
      <w:r>
        <w:rPr>
          <w:rFonts w:ascii="Times New Roman" w:eastAsia="宋体" w:hAnsi="Times New Roman" w:cs="Times New Roman"/>
          <w:sz w:val="28"/>
          <w:szCs w:val="28"/>
        </w:rPr>
        <w:t>3709</w:t>
      </w:r>
      <w:r>
        <w:rPr>
          <w:rFonts w:ascii="仿宋" w:eastAsia="仿宋" w:hAnsi="仿宋" w:cs="仿宋" w:hint="eastAsia"/>
          <w:sz w:val="28"/>
          <w:szCs w:val="28"/>
        </w:rPr>
        <w:t>项专利申请，排名第三。</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可以看出专利申请量排名前三的省份（广东、江苏、北京）占据总申请量的较大比例，表明人形机器人大模型技术的发展在中国呈现</w:t>
      </w:r>
      <w:r>
        <w:rPr>
          <w:rFonts w:ascii="仿宋" w:eastAsia="仿宋" w:hAnsi="仿宋" w:cs="仿宋" w:hint="eastAsia"/>
          <w:sz w:val="28"/>
          <w:szCs w:val="28"/>
        </w:rPr>
        <w:lastRenderedPageBreak/>
        <w:t>出明显的区域集中特征，主要集中在经济发达、科技资源丰富的地区。</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排名前十的省份</w:t>
      </w:r>
      <w:r>
        <w:rPr>
          <w:rFonts w:ascii="仿宋" w:eastAsia="仿宋" w:hAnsi="仿宋" w:cs="仿宋" w:hint="eastAsia"/>
          <w:sz w:val="28"/>
          <w:szCs w:val="28"/>
        </w:rPr>
        <w:t>同样</w:t>
      </w:r>
      <w:r>
        <w:rPr>
          <w:rFonts w:ascii="仿宋" w:eastAsia="仿宋" w:hAnsi="仿宋" w:cs="仿宋"/>
          <w:sz w:val="28"/>
          <w:szCs w:val="28"/>
        </w:rPr>
        <w:t>大多为中国的经济大省或直辖市，如广东、江苏、北京、上海等。这些地区通常拥有较强的经济实力和科技研发能力，能够为高新技术的研发和应用提供良好的环境和资源支持。</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吉林省以</w:t>
      </w:r>
      <w:r>
        <w:rPr>
          <w:rFonts w:ascii="Times New Roman" w:eastAsia="宋体" w:hAnsi="Times New Roman" w:cs="Times New Roman"/>
          <w:sz w:val="28"/>
          <w:szCs w:val="28"/>
        </w:rPr>
        <w:t>217</w:t>
      </w:r>
      <w:r>
        <w:rPr>
          <w:rFonts w:ascii="仿宋" w:eastAsia="仿宋" w:hAnsi="仿宋" w:cs="仿宋"/>
          <w:sz w:val="28"/>
          <w:szCs w:val="28"/>
        </w:rPr>
        <w:t>件专利申请在人形机器人大模型技术领域排名第</w:t>
      </w:r>
      <w:r>
        <w:rPr>
          <w:rFonts w:ascii="Times New Roman" w:eastAsia="宋体" w:hAnsi="Times New Roman" w:cs="Times New Roman"/>
          <w:sz w:val="28"/>
          <w:szCs w:val="28"/>
        </w:rPr>
        <w:t>20</w:t>
      </w:r>
      <w:r>
        <w:rPr>
          <w:rFonts w:ascii="仿宋" w:eastAsia="仿宋" w:hAnsi="仿宋" w:cs="仿宋"/>
          <w:sz w:val="28"/>
          <w:szCs w:val="28"/>
        </w:rPr>
        <w:t>位。与排名前十的省份相比有较大差距，这进一步证实了人形机器人大模型技术在中国的发展存在明显的区域不均衡现象。</w:t>
      </w:r>
    </w:p>
    <w:p w:rsidR="00145C6E" w:rsidRDefault="00000000">
      <w:pPr>
        <w:jc w:val="center"/>
      </w:pPr>
      <w:r>
        <w:rPr>
          <w:noProof/>
        </w:rPr>
        <w:drawing>
          <wp:inline distT="0" distB="0" distL="114300" distR="114300">
            <wp:extent cx="4826000" cy="2743200"/>
            <wp:effectExtent l="4445" t="4445" r="825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45C6E" w:rsidRDefault="00000000">
      <w:pPr>
        <w:jc w:val="center"/>
      </w:pPr>
      <w:r>
        <w:rPr>
          <w:rFonts w:ascii="仿宋" w:eastAsia="仿宋" w:hAnsi="仿宋" w:cs="仿宋" w:hint="eastAsia"/>
          <w:b/>
          <w:bCs/>
        </w:rPr>
        <w:t>图</w:t>
      </w:r>
      <w:r>
        <w:rPr>
          <w:rFonts w:ascii="Times New Roman" w:eastAsia="宋体" w:hAnsi="Times New Roman" w:cs="Times New Roman"/>
          <w:b/>
          <w:bCs/>
        </w:rPr>
        <w:t>2</w:t>
      </w:r>
      <w:r>
        <w:rPr>
          <w:rFonts w:ascii="仿宋" w:eastAsia="仿宋" w:hAnsi="仿宋" w:cs="仿宋" w:hint="eastAsia"/>
          <w:b/>
          <w:bCs/>
        </w:rPr>
        <w:t>-</w:t>
      </w:r>
      <w:r>
        <w:rPr>
          <w:rFonts w:ascii="Times New Roman" w:eastAsia="宋体" w:hAnsi="Times New Roman" w:cs="Times New Roman"/>
          <w:b/>
          <w:bCs/>
        </w:rPr>
        <w:t>5</w:t>
      </w:r>
      <w:r>
        <w:rPr>
          <w:rFonts w:ascii="仿宋" w:eastAsia="仿宋" w:hAnsi="仿宋" w:cs="仿宋" w:hint="eastAsia"/>
          <w:b/>
          <w:bCs/>
        </w:rPr>
        <w:t xml:space="preserve"> 中国人形机器人大模型技术专利申请量排名前十省份</w:t>
      </w:r>
    </w:p>
    <w:p w:rsidR="00145C6E" w:rsidRDefault="00000000">
      <w:pPr>
        <w:outlineLvl w:val="1"/>
        <w:rPr>
          <w:rFonts w:ascii="宋体" w:eastAsia="宋体" w:hAnsi="宋体" w:cs="宋体" w:hint="eastAsia"/>
          <w:b/>
          <w:bCs/>
          <w:sz w:val="30"/>
          <w:szCs w:val="30"/>
        </w:rPr>
      </w:pPr>
      <w:bookmarkStart w:id="11" w:name="_Toc29856"/>
      <w:r>
        <w:rPr>
          <w:rFonts w:ascii="Times New Roman" w:eastAsia="宋体" w:hAnsi="Times New Roman" w:cs="Times New Roman"/>
          <w:b/>
          <w:bCs/>
          <w:sz w:val="30"/>
          <w:szCs w:val="30"/>
        </w:rPr>
        <w:t>2</w:t>
      </w:r>
      <w:r>
        <w:rPr>
          <w:rFonts w:ascii="宋体" w:eastAsia="宋体" w:hAnsi="宋体" w:cs="宋体" w:hint="eastAsia"/>
          <w:b/>
          <w:bCs/>
          <w:sz w:val="30"/>
          <w:szCs w:val="30"/>
        </w:rPr>
        <w:t>.</w:t>
      </w:r>
      <w:r>
        <w:rPr>
          <w:rFonts w:ascii="Times New Roman" w:eastAsia="宋体" w:hAnsi="Times New Roman" w:cs="Times New Roman"/>
          <w:b/>
          <w:bCs/>
          <w:sz w:val="30"/>
          <w:szCs w:val="30"/>
        </w:rPr>
        <w:t>5</w:t>
      </w:r>
      <w:r>
        <w:rPr>
          <w:rFonts w:ascii="宋体" w:eastAsia="宋体" w:hAnsi="宋体" w:cs="宋体" w:hint="eastAsia"/>
          <w:b/>
          <w:bCs/>
          <w:sz w:val="30"/>
          <w:szCs w:val="30"/>
        </w:rPr>
        <w:t xml:space="preserve"> 申请人排名分析</w:t>
      </w:r>
      <w:bookmarkEnd w:id="11"/>
    </w:p>
    <w:p w:rsidR="00145C6E" w:rsidRDefault="00000000">
      <w:pPr>
        <w:outlineLvl w:val="2"/>
        <w:rPr>
          <w:rFonts w:ascii="仿宋" w:eastAsia="仿宋" w:hAnsi="仿宋" w:cs="仿宋" w:hint="eastAsia"/>
          <w:sz w:val="28"/>
          <w:szCs w:val="28"/>
        </w:rPr>
      </w:pPr>
      <w:bookmarkStart w:id="12" w:name="_Toc17715"/>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5</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 xml:space="preserve"> 全球申请人</w:t>
      </w:r>
      <w:bookmarkEnd w:id="12"/>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人形机器人大模型技术全球</w:t>
      </w:r>
      <w:r>
        <w:rPr>
          <w:rFonts w:ascii="Times New Roman" w:eastAsia="仿宋" w:hAnsi="Times New Roman" w:cs="Times New Roman"/>
          <w:sz w:val="28"/>
          <w:szCs w:val="28"/>
        </w:rPr>
        <w:t>TOP</w:t>
      </w:r>
      <w:r>
        <w:rPr>
          <w:rFonts w:ascii="Times New Roman" w:eastAsia="宋体" w:hAnsi="Times New Roman" w:cs="Times New Roman"/>
          <w:sz w:val="28"/>
          <w:szCs w:val="28"/>
        </w:rPr>
        <w:t>10</w:t>
      </w:r>
      <w:r>
        <w:rPr>
          <w:rFonts w:ascii="仿宋" w:eastAsia="仿宋" w:hAnsi="仿宋" w:cs="仿宋" w:hint="eastAsia"/>
          <w:sz w:val="28"/>
          <w:szCs w:val="28"/>
        </w:rPr>
        <w:t>专利申请人如图</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6</w:t>
      </w:r>
      <w:r>
        <w:rPr>
          <w:rFonts w:ascii="仿宋" w:eastAsia="仿宋" w:hAnsi="仿宋" w:cs="仿宋" w:hint="eastAsia"/>
          <w:sz w:val="28"/>
          <w:szCs w:val="28"/>
        </w:rPr>
        <w:t>所示，包括</w:t>
      </w:r>
      <w:r>
        <w:rPr>
          <w:rFonts w:ascii="Times New Roman" w:eastAsia="宋体" w:hAnsi="Times New Roman" w:cs="Times New Roman"/>
          <w:sz w:val="28"/>
          <w:szCs w:val="28"/>
        </w:rPr>
        <w:t>3</w:t>
      </w:r>
      <w:r>
        <w:rPr>
          <w:rFonts w:ascii="仿宋" w:eastAsia="仿宋" w:hAnsi="仿宋" w:cs="仿宋" w:hint="eastAsia"/>
          <w:sz w:val="28"/>
          <w:szCs w:val="28"/>
        </w:rPr>
        <w:t>家日本申请人、</w:t>
      </w:r>
      <w:r>
        <w:rPr>
          <w:rFonts w:ascii="Times New Roman" w:eastAsia="宋体" w:hAnsi="Times New Roman" w:cs="Times New Roman"/>
          <w:sz w:val="28"/>
          <w:szCs w:val="28"/>
        </w:rPr>
        <w:t>2</w:t>
      </w:r>
      <w:r>
        <w:rPr>
          <w:rFonts w:ascii="仿宋" w:eastAsia="仿宋" w:hAnsi="仿宋" w:cs="仿宋" w:hint="eastAsia"/>
          <w:sz w:val="28"/>
          <w:szCs w:val="28"/>
        </w:rPr>
        <w:t>家韩国申请人，</w:t>
      </w:r>
      <w:r>
        <w:rPr>
          <w:rFonts w:ascii="Times New Roman" w:eastAsia="宋体" w:hAnsi="Times New Roman" w:cs="Times New Roman"/>
          <w:sz w:val="28"/>
          <w:szCs w:val="28"/>
        </w:rPr>
        <w:t>2</w:t>
      </w:r>
      <w:r>
        <w:rPr>
          <w:rFonts w:ascii="仿宋" w:eastAsia="仿宋" w:hAnsi="仿宋" w:cs="仿宋" w:hint="eastAsia"/>
          <w:sz w:val="28"/>
          <w:szCs w:val="28"/>
        </w:rPr>
        <w:t>家美国申请人，</w:t>
      </w:r>
      <w:r>
        <w:rPr>
          <w:rFonts w:ascii="Times New Roman" w:eastAsia="宋体" w:hAnsi="Times New Roman" w:cs="Times New Roman"/>
          <w:sz w:val="28"/>
          <w:szCs w:val="28"/>
        </w:rPr>
        <w:t>1</w:t>
      </w:r>
      <w:r>
        <w:rPr>
          <w:rFonts w:ascii="仿宋" w:eastAsia="仿宋" w:hAnsi="仿宋" w:cs="仿宋" w:hint="eastAsia"/>
          <w:sz w:val="28"/>
          <w:szCs w:val="28"/>
        </w:rPr>
        <w:t>家瑞士申请人，中国有</w:t>
      </w:r>
      <w:r>
        <w:rPr>
          <w:rFonts w:ascii="Times New Roman" w:eastAsia="宋体" w:hAnsi="Times New Roman" w:cs="Times New Roman"/>
          <w:sz w:val="28"/>
          <w:szCs w:val="28"/>
        </w:rPr>
        <w:t>2</w:t>
      </w:r>
      <w:r>
        <w:rPr>
          <w:rFonts w:ascii="仿宋" w:eastAsia="仿宋" w:hAnsi="仿宋" w:cs="仿宋" w:hint="eastAsia"/>
          <w:sz w:val="28"/>
          <w:szCs w:val="28"/>
        </w:rPr>
        <w:t>家申请人入围</w:t>
      </w:r>
      <w:r>
        <w:rPr>
          <w:rFonts w:ascii="Times New Roman" w:eastAsia="仿宋" w:hAnsi="Times New Roman" w:cs="Times New Roman"/>
          <w:sz w:val="28"/>
          <w:szCs w:val="28"/>
        </w:rPr>
        <w:t>TOP</w:t>
      </w:r>
      <w:r>
        <w:rPr>
          <w:rFonts w:ascii="Times New Roman" w:eastAsia="宋体" w:hAnsi="Times New Roman" w:cs="Times New Roman"/>
          <w:sz w:val="28"/>
          <w:szCs w:val="28"/>
        </w:rPr>
        <w:t>10</w:t>
      </w:r>
      <w:r>
        <w:rPr>
          <w:rFonts w:ascii="仿宋" w:eastAsia="仿宋" w:hAnsi="仿宋" w:cs="仿宋" w:hint="eastAsia"/>
          <w:sz w:val="28"/>
          <w:szCs w:val="28"/>
        </w:rPr>
        <w:t>。其中，日本发那科株式会社专利产出量排名第一；索尼集团公司和韩国乐金电子分别位居第二、第三位。中国入围的申请人分别是浙江大学、华南理工大学。</w:t>
      </w:r>
    </w:p>
    <w:p w:rsidR="00145C6E" w:rsidRDefault="00000000">
      <w:pPr>
        <w:jc w:val="center"/>
      </w:pPr>
      <w:r>
        <w:rPr>
          <w:noProof/>
        </w:rPr>
        <w:lastRenderedPageBreak/>
        <w:drawing>
          <wp:inline distT="0" distB="0" distL="114300" distR="114300">
            <wp:extent cx="4826000" cy="3139440"/>
            <wp:effectExtent l="4445" t="4445" r="8255" b="18415"/>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2</w:t>
      </w:r>
      <w:r>
        <w:rPr>
          <w:rFonts w:ascii="仿宋" w:eastAsia="仿宋" w:hAnsi="仿宋" w:cs="仿宋" w:hint="eastAsia"/>
          <w:b/>
          <w:bCs/>
        </w:rPr>
        <w:t>-</w:t>
      </w:r>
      <w:r>
        <w:rPr>
          <w:rFonts w:ascii="Times New Roman" w:eastAsia="宋体" w:hAnsi="Times New Roman" w:cs="Times New Roman"/>
          <w:b/>
          <w:bCs/>
        </w:rPr>
        <w:t>6</w:t>
      </w:r>
      <w:r>
        <w:rPr>
          <w:rFonts w:ascii="仿宋" w:eastAsia="仿宋" w:hAnsi="仿宋" w:cs="仿宋" w:hint="eastAsia"/>
          <w:b/>
          <w:bCs/>
        </w:rPr>
        <w:t xml:space="preserve"> 人形机器人大模型技术全球</w:t>
      </w:r>
      <w:r>
        <w:rPr>
          <w:rFonts w:ascii="Times New Roman" w:eastAsia="仿宋" w:hAnsi="Times New Roman" w:cs="Times New Roman"/>
          <w:b/>
          <w:bCs/>
        </w:rPr>
        <w:t>TOP</w:t>
      </w:r>
      <w:r>
        <w:rPr>
          <w:rFonts w:ascii="Times New Roman" w:eastAsia="宋体" w:hAnsi="Times New Roman" w:cs="Times New Roman"/>
          <w:b/>
          <w:bCs/>
        </w:rPr>
        <w:t>10</w:t>
      </w:r>
      <w:r>
        <w:rPr>
          <w:rFonts w:ascii="仿宋" w:eastAsia="仿宋" w:hAnsi="仿宋" w:cs="仿宋" w:hint="eastAsia"/>
          <w:b/>
          <w:bCs/>
        </w:rPr>
        <w:t>专利申请人</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在人形机器人大模型技术领域，主要专利申请人的专利布局显示出明显的差异，如表</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所示。</w:t>
      </w:r>
      <w:proofErr w:type="gramStart"/>
      <w:r>
        <w:rPr>
          <w:rFonts w:ascii="仿宋" w:eastAsia="仿宋" w:hAnsi="仿宋" w:cs="仿宋" w:hint="eastAsia"/>
          <w:sz w:val="28"/>
          <w:szCs w:val="28"/>
        </w:rPr>
        <w:t>发那科株式会社</w:t>
      </w:r>
      <w:proofErr w:type="gramEnd"/>
      <w:r>
        <w:rPr>
          <w:rFonts w:ascii="仿宋" w:eastAsia="仿宋" w:hAnsi="仿宋" w:cs="仿宋" w:hint="eastAsia"/>
          <w:sz w:val="28"/>
          <w:szCs w:val="28"/>
        </w:rPr>
        <w:t>以</w:t>
      </w:r>
      <w:r>
        <w:rPr>
          <w:rFonts w:ascii="Times New Roman" w:eastAsia="宋体" w:hAnsi="Times New Roman" w:cs="Times New Roman"/>
          <w:sz w:val="28"/>
          <w:szCs w:val="28"/>
        </w:rPr>
        <w:t>635</w:t>
      </w:r>
      <w:r>
        <w:rPr>
          <w:rFonts w:ascii="仿宋" w:eastAsia="仿宋" w:hAnsi="仿宋" w:cs="仿宋" w:hint="eastAsia"/>
          <w:sz w:val="28"/>
          <w:szCs w:val="28"/>
        </w:rPr>
        <w:t>件专利总量领先，显示出其在该领域的强大研发能力和专利布局。索尼集团公司和乐金电子公司也显示出较强的专利布局能力，但相对较少。三星电子株式会社（韩国）在近</w:t>
      </w:r>
      <w:r>
        <w:rPr>
          <w:rFonts w:ascii="Times New Roman" w:eastAsia="宋体" w:hAnsi="Times New Roman" w:cs="Times New Roman"/>
          <w:sz w:val="28"/>
          <w:szCs w:val="28"/>
        </w:rPr>
        <w:t>5</w:t>
      </w:r>
      <w:r>
        <w:rPr>
          <w:rFonts w:ascii="仿宋" w:eastAsia="仿宋" w:hAnsi="仿宋" w:cs="仿宋" w:hint="eastAsia"/>
          <w:sz w:val="28"/>
          <w:szCs w:val="28"/>
        </w:rPr>
        <w:t>年的专利活动较为活跃，</w:t>
      </w:r>
      <w:proofErr w:type="gramStart"/>
      <w:r>
        <w:rPr>
          <w:rFonts w:ascii="仿宋" w:eastAsia="仿宋" w:hAnsi="仿宋" w:cs="仿宋" w:hint="eastAsia"/>
          <w:sz w:val="28"/>
          <w:szCs w:val="28"/>
        </w:rPr>
        <w:t>而谷歌有限责任公司</w:t>
      </w:r>
      <w:proofErr w:type="gramEnd"/>
      <w:r>
        <w:rPr>
          <w:rFonts w:ascii="仿宋" w:eastAsia="仿宋" w:hAnsi="仿宋" w:cs="仿宋" w:hint="eastAsia"/>
          <w:sz w:val="28"/>
          <w:szCs w:val="28"/>
        </w:rPr>
        <w:t>和浙江大学则显示出高度集中的本土专利布局。总体而言，各公司在本土市场的专利布局较为集中，而在国际市场上的布局则各有侧重，反映了它们在全球市场中的不同战略和定位。</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如</w:t>
      </w:r>
      <w:r>
        <w:rPr>
          <w:rFonts w:ascii="Times New Roman" w:eastAsia="仿宋" w:hAnsi="Times New Roman" w:cs="Times New Roman"/>
          <w:sz w:val="28"/>
          <w:szCs w:val="28"/>
        </w:rPr>
        <w:t>ABB</w:t>
      </w:r>
      <w:r>
        <w:rPr>
          <w:rFonts w:ascii="仿宋" w:eastAsia="仿宋" w:hAnsi="仿宋" w:cs="仿宋" w:hint="eastAsia"/>
          <w:sz w:val="28"/>
          <w:szCs w:val="28"/>
        </w:rPr>
        <w:t>（瑞士）股份有限公司在人形机器人大模型技术领域的专利布局显示出其全球化的战略。尽管</w:t>
      </w:r>
      <w:r>
        <w:rPr>
          <w:rFonts w:ascii="Times New Roman" w:eastAsia="仿宋" w:hAnsi="Times New Roman" w:cs="Times New Roman"/>
          <w:sz w:val="28"/>
          <w:szCs w:val="28"/>
        </w:rPr>
        <w:t>ABB</w:t>
      </w:r>
      <w:r>
        <w:rPr>
          <w:rFonts w:ascii="仿宋" w:eastAsia="仿宋" w:hAnsi="仿宋" w:cs="仿宋" w:hint="eastAsia"/>
          <w:sz w:val="28"/>
          <w:szCs w:val="28"/>
        </w:rPr>
        <w:t>的专利总量为</w:t>
      </w:r>
      <w:r>
        <w:rPr>
          <w:rFonts w:ascii="Times New Roman" w:eastAsia="宋体" w:hAnsi="Times New Roman" w:cs="Times New Roman"/>
          <w:sz w:val="28"/>
          <w:szCs w:val="28"/>
        </w:rPr>
        <w:t>219</w:t>
      </w:r>
      <w:r>
        <w:rPr>
          <w:rFonts w:ascii="仿宋" w:eastAsia="仿宋" w:hAnsi="仿宋" w:cs="仿宋" w:hint="eastAsia"/>
          <w:sz w:val="28"/>
          <w:szCs w:val="28"/>
        </w:rPr>
        <w:t>件，不算最多，但其近</w:t>
      </w:r>
      <w:r>
        <w:rPr>
          <w:rFonts w:ascii="Times New Roman" w:eastAsia="宋体" w:hAnsi="Times New Roman" w:cs="Times New Roman"/>
          <w:sz w:val="28"/>
          <w:szCs w:val="28"/>
        </w:rPr>
        <w:t>5</w:t>
      </w:r>
      <w:r>
        <w:rPr>
          <w:rFonts w:ascii="仿宋" w:eastAsia="仿宋" w:hAnsi="仿宋" w:cs="仿宋" w:hint="eastAsia"/>
          <w:sz w:val="28"/>
          <w:szCs w:val="28"/>
        </w:rPr>
        <w:t>年的专利申请数量为</w:t>
      </w:r>
      <w:r>
        <w:rPr>
          <w:rFonts w:ascii="Times New Roman" w:eastAsia="宋体" w:hAnsi="Times New Roman" w:cs="Times New Roman"/>
          <w:sz w:val="28"/>
          <w:szCs w:val="28"/>
        </w:rPr>
        <w:t>62</w:t>
      </w:r>
      <w:r>
        <w:rPr>
          <w:rFonts w:ascii="仿宋" w:eastAsia="仿宋" w:hAnsi="仿宋" w:cs="仿宋" w:hint="eastAsia"/>
          <w:sz w:val="28"/>
          <w:szCs w:val="28"/>
        </w:rPr>
        <w:t>件，占总量的</w:t>
      </w:r>
      <w:r>
        <w:rPr>
          <w:rFonts w:ascii="Times New Roman" w:eastAsia="宋体" w:hAnsi="Times New Roman" w:cs="Times New Roman"/>
          <w:sz w:val="28"/>
          <w:szCs w:val="28"/>
        </w:rPr>
        <w:t>28</w:t>
      </w:r>
      <w:r>
        <w:rPr>
          <w:rFonts w:ascii="仿宋" w:eastAsia="仿宋" w:hAnsi="仿宋" w:cs="仿宋" w:hint="eastAsia"/>
          <w:sz w:val="28"/>
          <w:szCs w:val="28"/>
        </w:rPr>
        <w:t>.</w:t>
      </w:r>
      <w:r>
        <w:rPr>
          <w:rFonts w:ascii="Times New Roman" w:eastAsia="宋体" w:hAnsi="Times New Roman" w:cs="Times New Roman"/>
          <w:sz w:val="28"/>
          <w:szCs w:val="28"/>
        </w:rPr>
        <w:t>31</w:t>
      </w:r>
      <w:r>
        <w:rPr>
          <w:rFonts w:ascii="仿宋" w:eastAsia="仿宋" w:hAnsi="仿宋" w:cs="仿宋" w:hint="eastAsia"/>
          <w:sz w:val="28"/>
          <w:szCs w:val="28"/>
        </w:rPr>
        <w:t>%，表明公司近期在该领域的研发活动较为活跃。值得注意的是，</w:t>
      </w:r>
      <w:r>
        <w:rPr>
          <w:rFonts w:ascii="Times New Roman" w:eastAsia="仿宋" w:hAnsi="Times New Roman" w:cs="Times New Roman"/>
          <w:sz w:val="28"/>
          <w:szCs w:val="28"/>
        </w:rPr>
        <w:t>ABB</w:t>
      </w:r>
      <w:r>
        <w:rPr>
          <w:rFonts w:ascii="仿宋" w:eastAsia="仿宋" w:hAnsi="仿宋" w:cs="仿宋" w:hint="eastAsia"/>
          <w:sz w:val="28"/>
          <w:szCs w:val="28"/>
        </w:rPr>
        <w:t>在本土（瑞士）没有专利布局，其所有专利都集中在国际市场，这可能反映了其全球业务的广泛性和对国际市场的重视。此外，</w:t>
      </w:r>
      <w:r>
        <w:rPr>
          <w:rFonts w:ascii="Times New Roman" w:eastAsia="仿宋" w:hAnsi="Times New Roman" w:cs="Times New Roman"/>
          <w:sz w:val="28"/>
          <w:szCs w:val="28"/>
        </w:rPr>
        <w:t>ABB</w:t>
      </w:r>
      <w:r>
        <w:rPr>
          <w:rFonts w:ascii="仿宋" w:eastAsia="仿宋" w:hAnsi="仿宋" w:cs="仿宋" w:hint="eastAsia"/>
          <w:sz w:val="28"/>
          <w:szCs w:val="28"/>
        </w:rPr>
        <w:t>在全球</w:t>
      </w:r>
      <w:r>
        <w:rPr>
          <w:rFonts w:ascii="Times New Roman" w:eastAsia="宋体" w:hAnsi="Times New Roman" w:cs="Times New Roman"/>
          <w:sz w:val="28"/>
          <w:szCs w:val="28"/>
        </w:rPr>
        <w:t>16</w:t>
      </w:r>
      <w:r>
        <w:rPr>
          <w:rFonts w:ascii="仿宋" w:eastAsia="仿宋" w:hAnsi="仿宋" w:cs="仿宋" w:hint="eastAsia"/>
          <w:sz w:val="28"/>
          <w:szCs w:val="28"/>
        </w:rPr>
        <w:t>个区域进行了专利布局，这进一步证明了其在全球范围内保</w:t>
      </w:r>
      <w:r>
        <w:rPr>
          <w:rFonts w:ascii="仿宋" w:eastAsia="仿宋" w:hAnsi="仿宋" w:cs="仿宋" w:hint="eastAsia"/>
          <w:sz w:val="28"/>
          <w:szCs w:val="28"/>
        </w:rPr>
        <w:lastRenderedPageBreak/>
        <w:t>护和利用技术成果的意图。</w:t>
      </w:r>
    </w:p>
    <w:p w:rsidR="00145C6E" w:rsidRDefault="00000000">
      <w:pPr>
        <w:ind w:firstLineChars="200" w:firstLine="422"/>
        <w:jc w:val="center"/>
        <w:rPr>
          <w:rFonts w:ascii="仿宋" w:eastAsia="仿宋" w:hAnsi="仿宋" w:cs="仿宋" w:hint="eastAsia"/>
          <w:b/>
          <w:bCs/>
          <w:sz w:val="28"/>
          <w:szCs w:val="28"/>
        </w:rPr>
      </w:pPr>
      <w:r>
        <w:rPr>
          <w:rFonts w:ascii="仿宋" w:eastAsia="仿宋" w:hAnsi="仿宋" w:cs="仿宋" w:hint="eastAsia"/>
          <w:b/>
          <w:bCs/>
          <w:szCs w:val="21"/>
        </w:rPr>
        <w:t>表</w:t>
      </w:r>
      <w:r>
        <w:rPr>
          <w:rFonts w:ascii="Times New Roman" w:eastAsia="宋体" w:hAnsi="Times New Roman" w:cs="Times New Roman"/>
          <w:b/>
          <w:bCs/>
          <w:szCs w:val="21"/>
        </w:rPr>
        <w:t>2</w:t>
      </w:r>
      <w:r>
        <w:rPr>
          <w:rFonts w:ascii="仿宋" w:eastAsia="仿宋" w:hAnsi="仿宋" w:cs="仿宋" w:hint="eastAsia"/>
          <w:b/>
          <w:bCs/>
          <w:szCs w:val="21"/>
        </w:rPr>
        <w:t>-</w:t>
      </w:r>
      <w:r>
        <w:rPr>
          <w:rFonts w:ascii="Times New Roman" w:eastAsia="宋体" w:hAnsi="Times New Roman" w:cs="Times New Roman"/>
          <w:b/>
          <w:bCs/>
          <w:szCs w:val="21"/>
        </w:rPr>
        <w:t>1</w:t>
      </w:r>
      <w:r>
        <w:rPr>
          <w:rFonts w:ascii="仿宋" w:eastAsia="仿宋" w:hAnsi="仿宋" w:cs="仿宋" w:hint="eastAsia"/>
          <w:b/>
          <w:bCs/>
          <w:szCs w:val="21"/>
        </w:rPr>
        <w:t xml:space="preserve"> 人形机器人大模型技术全球</w:t>
      </w:r>
      <w:r>
        <w:rPr>
          <w:rFonts w:ascii="Times New Roman" w:eastAsia="仿宋" w:hAnsi="Times New Roman" w:cs="Times New Roman"/>
          <w:b/>
          <w:bCs/>
          <w:szCs w:val="21"/>
        </w:rPr>
        <w:t>TOP</w:t>
      </w:r>
      <w:r>
        <w:rPr>
          <w:rFonts w:ascii="Times New Roman" w:eastAsia="宋体" w:hAnsi="Times New Roman" w:cs="Times New Roman"/>
          <w:b/>
          <w:bCs/>
          <w:szCs w:val="21"/>
        </w:rPr>
        <w:t>10</w:t>
      </w:r>
      <w:r>
        <w:rPr>
          <w:rFonts w:ascii="仿宋" w:eastAsia="仿宋" w:hAnsi="仿宋" w:cs="仿宋" w:hint="eastAsia"/>
          <w:b/>
          <w:bCs/>
          <w:szCs w:val="21"/>
        </w:rPr>
        <w:t>专利申请人布局情况</w:t>
      </w:r>
    </w:p>
    <w:tbl>
      <w:tblPr>
        <w:tblStyle w:val="a5"/>
        <w:tblW w:w="0" w:type="auto"/>
        <w:jc w:val="center"/>
        <w:tblLook w:val="04A0" w:firstRow="1" w:lastRow="0" w:firstColumn="1" w:lastColumn="0" w:noHBand="0" w:noVBand="1"/>
      </w:tblPr>
      <w:tblGrid>
        <w:gridCol w:w="1654"/>
        <w:gridCol w:w="818"/>
        <w:gridCol w:w="1136"/>
        <w:gridCol w:w="1254"/>
        <w:gridCol w:w="1045"/>
        <w:gridCol w:w="1439"/>
        <w:gridCol w:w="950"/>
      </w:tblGrid>
      <w:tr w:rsidR="00145C6E">
        <w:trPr>
          <w:jc w:val="center"/>
        </w:trPr>
        <w:tc>
          <w:tcPr>
            <w:tcW w:w="0" w:type="auto"/>
            <w:vMerge w:val="restart"/>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44"/>
                <w:szCs w:val="44"/>
              </w:rPr>
            </w:pPr>
            <w:r>
              <w:rPr>
                <w:rFonts w:ascii="仿宋" w:eastAsia="仿宋" w:hAnsi="仿宋" w:cs="仿宋" w:hint="eastAsia"/>
                <w:color w:val="000000"/>
                <w:kern w:val="0"/>
                <w:sz w:val="28"/>
                <w:szCs w:val="28"/>
                <w:lang w:bidi="ar"/>
              </w:rPr>
              <w:t>主要专利申请人</w:t>
            </w:r>
          </w:p>
        </w:tc>
        <w:tc>
          <w:tcPr>
            <w:tcW w:w="0" w:type="auto"/>
            <w:gridSpan w:val="6"/>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kern w:val="0"/>
                <w:sz w:val="36"/>
                <w:szCs w:val="36"/>
                <w:lang w:bidi="ar"/>
              </w:rPr>
            </w:pPr>
            <w:r>
              <w:rPr>
                <w:rFonts w:ascii="仿宋" w:eastAsia="仿宋" w:hAnsi="仿宋" w:cs="仿宋" w:hint="eastAsia"/>
                <w:color w:val="000000"/>
                <w:kern w:val="0"/>
                <w:sz w:val="28"/>
                <w:szCs w:val="28"/>
                <w:lang w:bidi="ar"/>
              </w:rPr>
              <w:t>专利布局数量</w:t>
            </w:r>
          </w:p>
        </w:tc>
      </w:tr>
      <w:tr w:rsidR="00145C6E">
        <w:trPr>
          <w:jc w:val="center"/>
        </w:trPr>
        <w:tc>
          <w:tcPr>
            <w:tcW w:w="0" w:type="auto"/>
            <w:vMerge/>
            <w:shd w:val="clear" w:color="auto" w:fill="4874CB" w:themeFill="accent1"/>
            <w:vAlign w:val="center"/>
          </w:tcPr>
          <w:p w:rsidR="00145C6E" w:rsidRDefault="00145C6E">
            <w:pPr>
              <w:jc w:val="center"/>
              <w:rPr>
                <w:rFonts w:ascii="仿宋" w:eastAsia="仿宋" w:hAnsi="仿宋" w:cs="仿宋" w:hint="eastAsia"/>
                <w:color w:val="FFFFFF" w:themeColor="background1"/>
                <w:sz w:val="44"/>
                <w:szCs w:val="44"/>
              </w:rPr>
            </w:pP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44"/>
                <w:szCs w:val="44"/>
              </w:rPr>
            </w:pPr>
            <w:r>
              <w:rPr>
                <w:rFonts w:ascii="仿宋" w:eastAsia="仿宋" w:hAnsi="仿宋" w:cs="仿宋" w:hint="eastAsia"/>
                <w:color w:val="000000"/>
                <w:kern w:val="0"/>
                <w:sz w:val="28"/>
                <w:szCs w:val="28"/>
                <w:lang w:bidi="ar"/>
              </w:rPr>
              <w:t>总量/件</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sz w:val="24"/>
                <w:szCs w:val="32"/>
              </w:rPr>
            </w:pPr>
            <w:r>
              <w:rPr>
                <w:rFonts w:ascii="仿宋" w:eastAsia="仿宋" w:hAnsi="仿宋" w:cs="仿宋" w:hint="eastAsia"/>
                <w:color w:val="000000"/>
                <w:kern w:val="0"/>
                <w:sz w:val="28"/>
                <w:szCs w:val="28"/>
                <w:lang w:bidi="ar"/>
              </w:rPr>
              <w:t>近</w:t>
            </w:r>
            <w:r>
              <w:rPr>
                <w:rFonts w:ascii="Times New Roman" w:eastAsia="宋体" w:hAnsi="Times New Roman" w:cs="Times New Roman"/>
                <w:color w:val="000000"/>
                <w:kern w:val="0"/>
                <w:sz w:val="28"/>
                <w:szCs w:val="28"/>
                <w:lang w:bidi="ar"/>
              </w:rPr>
              <w:t>5</w:t>
            </w:r>
            <w:r>
              <w:rPr>
                <w:rFonts w:ascii="仿宋" w:eastAsia="仿宋" w:hAnsi="仿宋" w:cs="仿宋" w:hint="eastAsia"/>
                <w:color w:val="000000"/>
                <w:kern w:val="0"/>
                <w:sz w:val="28"/>
                <w:szCs w:val="28"/>
                <w:lang w:bidi="ar"/>
              </w:rPr>
              <w:t>年专利数量</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sz w:val="24"/>
                <w:szCs w:val="32"/>
              </w:rPr>
            </w:pPr>
            <w:r>
              <w:rPr>
                <w:rFonts w:ascii="仿宋" w:eastAsia="仿宋" w:hAnsi="仿宋" w:cs="仿宋" w:hint="eastAsia"/>
                <w:color w:val="000000"/>
                <w:kern w:val="0"/>
                <w:sz w:val="28"/>
                <w:szCs w:val="28"/>
                <w:lang w:bidi="ar"/>
              </w:rPr>
              <w:t>近</w:t>
            </w:r>
            <w:r>
              <w:rPr>
                <w:rFonts w:ascii="Times New Roman" w:eastAsia="宋体" w:hAnsi="Times New Roman" w:cs="Times New Roman"/>
                <w:color w:val="000000"/>
                <w:kern w:val="0"/>
                <w:sz w:val="28"/>
                <w:szCs w:val="28"/>
                <w:lang w:bidi="ar"/>
              </w:rPr>
              <w:t>5</w:t>
            </w:r>
            <w:r>
              <w:rPr>
                <w:rFonts w:ascii="仿宋" w:eastAsia="仿宋" w:hAnsi="仿宋" w:cs="仿宋" w:hint="eastAsia"/>
                <w:color w:val="000000"/>
                <w:kern w:val="0"/>
                <w:sz w:val="28"/>
                <w:szCs w:val="28"/>
                <w:lang w:bidi="ar"/>
              </w:rPr>
              <w:t>年占比</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sz w:val="24"/>
                <w:szCs w:val="32"/>
              </w:rPr>
            </w:pPr>
            <w:r>
              <w:rPr>
                <w:rFonts w:ascii="仿宋" w:eastAsia="仿宋" w:hAnsi="仿宋" w:cs="仿宋" w:hint="eastAsia"/>
                <w:color w:val="000000"/>
                <w:kern w:val="0"/>
                <w:sz w:val="28"/>
                <w:szCs w:val="28"/>
                <w:lang w:bidi="ar"/>
              </w:rPr>
              <w:t>本土专利数量</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sz w:val="24"/>
                <w:szCs w:val="32"/>
              </w:rPr>
            </w:pPr>
            <w:r>
              <w:rPr>
                <w:rFonts w:ascii="仿宋" w:eastAsia="仿宋" w:hAnsi="仿宋" w:cs="仿宋" w:hint="eastAsia"/>
                <w:color w:val="000000"/>
                <w:kern w:val="0"/>
                <w:sz w:val="28"/>
                <w:szCs w:val="28"/>
                <w:lang w:bidi="ar"/>
              </w:rPr>
              <w:t>本土专利占比</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kern w:val="0"/>
                <w:sz w:val="36"/>
                <w:szCs w:val="36"/>
                <w:lang w:bidi="ar"/>
              </w:rPr>
            </w:pPr>
            <w:r>
              <w:rPr>
                <w:rFonts w:ascii="仿宋" w:eastAsia="仿宋" w:hAnsi="仿宋" w:cs="仿宋" w:hint="eastAsia"/>
                <w:color w:val="000000"/>
                <w:kern w:val="0"/>
                <w:sz w:val="28"/>
                <w:szCs w:val="28"/>
                <w:lang w:bidi="ar"/>
              </w:rPr>
              <w:t>布局区域数量</w:t>
            </w:r>
          </w:p>
        </w:tc>
      </w:tr>
      <w:tr w:rsidR="00145C6E">
        <w:trPr>
          <w:jc w:val="center"/>
        </w:trPr>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32"/>
                <w:szCs w:val="32"/>
              </w:rPr>
            </w:pPr>
            <w:proofErr w:type="gramStart"/>
            <w:r>
              <w:rPr>
                <w:rFonts w:ascii="仿宋" w:eastAsia="仿宋" w:hAnsi="仿宋" w:cs="仿宋" w:hint="eastAsia"/>
                <w:color w:val="061632"/>
                <w:kern w:val="0"/>
                <w:sz w:val="24"/>
                <w:lang w:bidi="ar"/>
              </w:rPr>
              <w:t>发那科株式会社</w:t>
            </w:r>
            <w:proofErr w:type="gramEnd"/>
          </w:p>
        </w:tc>
        <w:tc>
          <w:tcPr>
            <w:tcW w:w="0" w:type="auto"/>
            <w:vAlign w:val="center"/>
          </w:tcPr>
          <w:p w:rsidR="00145C6E" w:rsidRDefault="00000000">
            <w:pPr>
              <w:widowControl/>
              <w:jc w:val="center"/>
              <w:textAlignment w:val="center"/>
              <w:rPr>
                <w:rFonts w:ascii="Times New Roman" w:eastAsia="仿宋" w:hAnsi="Times New Roman" w:cs="Times New Roman"/>
                <w:sz w:val="40"/>
                <w:szCs w:val="40"/>
              </w:rPr>
            </w:pPr>
            <w:r>
              <w:rPr>
                <w:rFonts w:ascii="Times New Roman" w:eastAsia="宋体" w:hAnsi="Times New Roman" w:cs="Times New Roman"/>
                <w:color w:val="061632"/>
                <w:kern w:val="0"/>
                <w:sz w:val="28"/>
                <w:szCs w:val="28"/>
                <w:lang w:bidi="ar"/>
              </w:rPr>
              <w:t>635</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216</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34</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02</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594</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93</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54</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color w:val="000000"/>
                <w:kern w:val="0"/>
                <w:sz w:val="44"/>
                <w:szCs w:val="44"/>
                <w:lang w:bidi="ar"/>
              </w:rPr>
            </w:pPr>
            <w:r>
              <w:rPr>
                <w:rFonts w:ascii="Times New Roman" w:eastAsia="宋体" w:hAnsi="Times New Roman" w:cs="Times New Roman"/>
                <w:color w:val="000000"/>
                <w:kern w:val="0"/>
                <w:sz w:val="28"/>
                <w:szCs w:val="28"/>
                <w:lang w:bidi="ar"/>
              </w:rPr>
              <w:t>10</w:t>
            </w:r>
          </w:p>
        </w:tc>
      </w:tr>
      <w:tr w:rsidR="00145C6E">
        <w:trPr>
          <w:jc w:val="center"/>
        </w:trPr>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32"/>
                <w:szCs w:val="32"/>
              </w:rPr>
            </w:pPr>
            <w:r>
              <w:rPr>
                <w:rFonts w:ascii="仿宋" w:eastAsia="仿宋" w:hAnsi="仿宋" w:cs="仿宋" w:hint="eastAsia"/>
                <w:color w:val="061632"/>
                <w:kern w:val="0"/>
                <w:sz w:val="24"/>
                <w:lang w:bidi="ar"/>
              </w:rPr>
              <w:t>索尼集团公司</w:t>
            </w:r>
          </w:p>
        </w:tc>
        <w:tc>
          <w:tcPr>
            <w:tcW w:w="0" w:type="auto"/>
            <w:vAlign w:val="center"/>
          </w:tcPr>
          <w:p w:rsidR="00145C6E" w:rsidRDefault="00000000">
            <w:pPr>
              <w:widowControl/>
              <w:jc w:val="center"/>
              <w:textAlignment w:val="center"/>
              <w:rPr>
                <w:rFonts w:ascii="Times New Roman" w:eastAsia="仿宋" w:hAnsi="Times New Roman" w:cs="Times New Roman"/>
                <w:sz w:val="40"/>
                <w:szCs w:val="40"/>
              </w:rPr>
            </w:pPr>
            <w:r>
              <w:rPr>
                <w:rFonts w:ascii="Times New Roman" w:eastAsia="宋体" w:hAnsi="Times New Roman" w:cs="Times New Roman"/>
                <w:color w:val="061632"/>
                <w:kern w:val="0"/>
                <w:sz w:val="28"/>
                <w:szCs w:val="28"/>
                <w:lang w:bidi="ar"/>
              </w:rPr>
              <w:t>449</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53</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11</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80</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359</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79</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96</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color w:val="000000"/>
                <w:kern w:val="0"/>
                <w:sz w:val="44"/>
                <w:szCs w:val="44"/>
                <w:lang w:bidi="ar"/>
              </w:rPr>
            </w:pPr>
            <w:r>
              <w:rPr>
                <w:rFonts w:ascii="Times New Roman" w:eastAsia="宋体" w:hAnsi="Times New Roman" w:cs="Times New Roman"/>
                <w:color w:val="000000"/>
                <w:kern w:val="0"/>
                <w:sz w:val="28"/>
                <w:szCs w:val="28"/>
                <w:lang w:bidi="ar"/>
              </w:rPr>
              <w:t>14</w:t>
            </w:r>
          </w:p>
        </w:tc>
      </w:tr>
      <w:tr w:rsidR="00145C6E">
        <w:trPr>
          <w:jc w:val="center"/>
        </w:trPr>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44"/>
                <w:szCs w:val="44"/>
              </w:rPr>
            </w:pPr>
            <w:r>
              <w:rPr>
                <w:rFonts w:ascii="仿宋" w:eastAsia="仿宋" w:hAnsi="仿宋" w:cs="仿宋" w:hint="eastAsia"/>
                <w:color w:val="061632"/>
                <w:kern w:val="0"/>
                <w:sz w:val="24"/>
                <w:lang w:bidi="ar"/>
              </w:rPr>
              <w:t>乐金电子公司</w:t>
            </w:r>
          </w:p>
        </w:tc>
        <w:tc>
          <w:tcPr>
            <w:tcW w:w="0" w:type="auto"/>
            <w:vAlign w:val="center"/>
          </w:tcPr>
          <w:p w:rsidR="00145C6E" w:rsidRDefault="00000000">
            <w:pPr>
              <w:widowControl/>
              <w:jc w:val="center"/>
              <w:textAlignment w:val="center"/>
              <w:rPr>
                <w:rFonts w:ascii="Times New Roman" w:eastAsia="仿宋" w:hAnsi="Times New Roman" w:cs="Times New Roman"/>
                <w:sz w:val="40"/>
                <w:szCs w:val="40"/>
              </w:rPr>
            </w:pPr>
            <w:r>
              <w:rPr>
                <w:rFonts w:ascii="Times New Roman" w:eastAsia="宋体" w:hAnsi="Times New Roman" w:cs="Times New Roman"/>
                <w:color w:val="061632"/>
                <w:kern w:val="0"/>
                <w:sz w:val="28"/>
                <w:szCs w:val="28"/>
                <w:lang w:bidi="ar"/>
              </w:rPr>
              <w:t>380</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22</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5</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79</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370</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97</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37</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color w:val="000000"/>
                <w:kern w:val="0"/>
                <w:sz w:val="44"/>
                <w:szCs w:val="44"/>
                <w:lang w:bidi="ar"/>
              </w:rPr>
            </w:pPr>
            <w:r>
              <w:rPr>
                <w:rFonts w:ascii="Times New Roman" w:eastAsia="宋体" w:hAnsi="Times New Roman" w:cs="Times New Roman"/>
                <w:color w:val="000000"/>
                <w:kern w:val="0"/>
                <w:sz w:val="28"/>
                <w:szCs w:val="28"/>
                <w:lang w:bidi="ar"/>
              </w:rPr>
              <w:t>15</w:t>
            </w:r>
          </w:p>
        </w:tc>
      </w:tr>
      <w:tr w:rsidR="00145C6E">
        <w:trPr>
          <w:jc w:val="center"/>
        </w:trPr>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44"/>
                <w:szCs w:val="44"/>
              </w:rPr>
            </w:pPr>
            <w:r>
              <w:rPr>
                <w:rFonts w:ascii="仿宋" w:eastAsia="仿宋" w:hAnsi="仿宋" w:cs="仿宋" w:hint="eastAsia"/>
                <w:color w:val="061632"/>
                <w:kern w:val="0"/>
                <w:sz w:val="24"/>
                <w:lang w:bidi="ar"/>
              </w:rPr>
              <w:t>三星电子株式会社(韩国)</w:t>
            </w:r>
          </w:p>
        </w:tc>
        <w:tc>
          <w:tcPr>
            <w:tcW w:w="0" w:type="auto"/>
            <w:vAlign w:val="center"/>
          </w:tcPr>
          <w:p w:rsidR="00145C6E" w:rsidRDefault="00000000">
            <w:pPr>
              <w:widowControl/>
              <w:jc w:val="center"/>
              <w:textAlignment w:val="center"/>
              <w:rPr>
                <w:rFonts w:ascii="Times New Roman" w:eastAsia="仿宋" w:hAnsi="Times New Roman" w:cs="Times New Roman"/>
                <w:sz w:val="40"/>
                <w:szCs w:val="40"/>
              </w:rPr>
            </w:pPr>
            <w:r>
              <w:rPr>
                <w:rFonts w:ascii="Times New Roman" w:eastAsia="宋体" w:hAnsi="Times New Roman" w:cs="Times New Roman"/>
                <w:color w:val="061632"/>
                <w:kern w:val="0"/>
                <w:sz w:val="28"/>
                <w:szCs w:val="28"/>
                <w:lang w:bidi="ar"/>
              </w:rPr>
              <w:t>358</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94</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26</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26</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291</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81</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28</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color w:val="000000"/>
                <w:kern w:val="0"/>
                <w:sz w:val="44"/>
                <w:szCs w:val="44"/>
                <w:lang w:bidi="ar"/>
              </w:rPr>
            </w:pPr>
            <w:r>
              <w:rPr>
                <w:rFonts w:ascii="Times New Roman" w:eastAsia="宋体" w:hAnsi="Times New Roman" w:cs="Times New Roman"/>
                <w:color w:val="000000"/>
                <w:kern w:val="0"/>
                <w:sz w:val="28"/>
                <w:szCs w:val="28"/>
                <w:lang w:bidi="ar"/>
              </w:rPr>
              <w:t>27</w:t>
            </w:r>
          </w:p>
        </w:tc>
      </w:tr>
      <w:tr w:rsidR="00145C6E">
        <w:trPr>
          <w:jc w:val="center"/>
        </w:trPr>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44"/>
                <w:szCs w:val="44"/>
              </w:rPr>
            </w:pPr>
            <w:proofErr w:type="gramStart"/>
            <w:r>
              <w:rPr>
                <w:rFonts w:ascii="仿宋" w:eastAsia="仿宋" w:hAnsi="仿宋" w:cs="仿宋" w:hint="eastAsia"/>
                <w:color w:val="061632"/>
                <w:kern w:val="0"/>
                <w:sz w:val="24"/>
                <w:lang w:bidi="ar"/>
              </w:rPr>
              <w:t>谷歌有限责任公司</w:t>
            </w:r>
            <w:proofErr w:type="gramEnd"/>
          </w:p>
        </w:tc>
        <w:tc>
          <w:tcPr>
            <w:tcW w:w="0" w:type="auto"/>
            <w:vAlign w:val="center"/>
          </w:tcPr>
          <w:p w:rsidR="00145C6E" w:rsidRDefault="00000000">
            <w:pPr>
              <w:widowControl/>
              <w:jc w:val="center"/>
              <w:textAlignment w:val="center"/>
              <w:rPr>
                <w:rFonts w:ascii="Times New Roman" w:eastAsia="仿宋" w:hAnsi="Times New Roman" w:cs="Times New Roman"/>
                <w:sz w:val="40"/>
                <w:szCs w:val="40"/>
              </w:rPr>
            </w:pPr>
            <w:r>
              <w:rPr>
                <w:rFonts w:ascii="Times New Roman" w:eastAsia="宋体" w:hAnsi="Times New Roman" w:cs="Times New Roman"/>
                <w:color w:val="061632"/>
                <w:kern w:val="0"/>
                <w:sz w:val="28"/>
                <w:szCs w:val="28"/>
                <w:lang w:bidi="ar"/>
              </w:rPr>
              <w:t>270</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112</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41</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48</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243</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90</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00</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color w:val="000000"/>
                <w:kern w:val="0"/>
                <w:sz w:val="44"/>
                <w:szCs w:val="44"/>
                <w:lang w:bidi="ar"/>
              </w:rPr>
            </w:pPr>
            <w:r>
              <w:rPr>
                <w:rFonts w:ascii="Times New Roman" w:eastAsia="宋体" w:hAnsi="Times New Roman" w:cs="Times New Roman"/>
                <w:color w:val="000000"/>
                <w:kern w:val="0"/>
                <w:sz w:val="28"/>
                <w:szCs w:val="28"/>
                <w:lang w:bidi="ar"/>
              </w:rPr>
              <w:t>14</w:t>
            </w:r>
          </w:p>
        </w:tc>
      </w:tr>
      <w:tr w:rsidR="00145C6E">
        <w:trPr>
          <w:jc w:val="center"/>
        </w:trPr>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44"/>
                <w:szCs w:val="44"/>
              </w:rPr>
            </w:pPr>
            <w:r>
              <w:rPr>
                <w:rFonts w:ascii="仿宋" w:eastAsia="仿宋" w:hAnsi="仿宋" w:cs="仿宋" w:hint="eastAsia"/>
                <w:color w:val="061632"/>
                <w:kern w:val="0"/>
                <w:sz w:val="24"/>
                <w:lang w:bidi="ar"/>
              </w:rPr>
              <w:t>浙江大学</w:t>
            </w:r>
          </w:p>
        </w:tc>
        <w:tc>
          <w:tcPr>
            <w:tcW w:w="0" w:type="auto"/>
            <w:vAlign w:val="center"/>
          </w:tcPr>
          <w:p w:rsidR="00145C6E" w:rsidRDefault="00000000">
            <w:pPr>
              <w:widowControl/>
              <w:jc w:val="center"/>
              <w:textAlignment w:val="center"/>
              <w:rPr>
                <w:rFonts w:ascii="Times New Roman" w:eastAsia="仿宋" w:hAnsi="Times New Roman" w:cs="Times New Roman"/>
                <w:sz w:val="40"/>
                <w:szCs w:val="40"/>
              </w:rPr>
            </w:pPr>
            <w:r>
              <w:rPr>
                <w:rFonts w:ascii="Times New Roman" w:eastAsia="宋体" w:hAnsi="Times New Roman" w:cs="Times New Roman"/>
                <w:color w:val="061632"/>
                <w:kern w:val="0"/>
                <w:sz w:val="28"/>
                <w:szCs w:val="28"/>
                <w:lang w:bidi="ar"/>
              </w:rPr>
              <w:t>239</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168</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70</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29</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237</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99</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16</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color w:val="000000"/>
                <w:kern w:val="0"/>
                <w:sz w:val="44"/>
                <w:szCs w:val="44"/>
                <w:lang w:bidi="ar"/>
              </w:rPr>
            </w:pPr>
            <w:r>
              <w:rPr>
                <w:rFonts w:ascii="Times New Roman" w:eastAsia="宋体" w:hAnsi="Times New Roman" w:cs="Times New Roman"/>
                <w:color w:val="000000"/>
                <w:kern w:val="0"/>
                <w:sz w:val="28"/>
                <w:szCs w:val="28"/>
                <w:lang w:bidi="ar"/>
              </w:rPr>
              <w:t>3</w:t>
            </w:r>
          </w:p>
        </w:tc>
      </w:tr>
      <w:tr w:rsidR="00145C6E">
        <w:trPr>
          <w:jc w:val="center"/>
        </w:trPr>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44"/>
                <w:szCs w:val="44"/>
              </w:rPr>
            </w:pPr>
            <w:r>
              <w:rPr>
                <w:rFonts w:ascii="仿宋" w:eastAsia="仿宋" w:hAnsi="仿宋" w:cs="仿宋" w:hint="eastAsia"/>
                <w:color w:val="061632"/>
                <w:kern w:val="0"/>
                <w:sz w:val="24"/>
                <w:lang w:bidi="ar"/>
              </w:rPr>
              <w:t>直观外科手术操作公司</w:t>
            </w:r>
          </w:p>
        </w:tc>
        <w:tc>
          <w:tcPr>
            <w:tcW w:w="0" w:type="auto"/>
            <w:vAlign w:val="center"/>
          </w:tcPr>
          <w:p w:rsidR="00145C6E" w:rsidRDefault="00000000">
            <w:pPr>
              <w:widowControl/>
              <w:jc w:val="center"/>
              <w:textAlignment w:val="center"/>
              <w:rPr>
                <w:rFonts w:ascii="Times New Roman" w:eastAsia="仿宋" w:hAnsi="Times New Roman" w:cs="Times New Roman"/>
                <w:sz w:val="40"/>
                <w:szCs w:val="40"/>
              </w:rPr>
            </w:pPr>
            <w:r>
              <w:rPr>
                <w:rFonts w:ascii="Times New Roman" w:eastAsia="宋体" w:hAnsi="Times New Roman" w:cs="Times New Roman"/>
                <w:color w:val="061632"/>
                <w:kern w:val="0"/>
                <w:sz w:val="28"/>
                <w:szCs w:val="28"/>
                <w:lang w:bidi="ar"/>
              </w:rPr>
              <w:t>229</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13</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5</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68</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222</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96</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94</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color w:val="000000"/>
                <w:kern w:val="0"/>
                <w:sz w:val="44"/>
                <w:szCs w:val="44"/>
                <w:lang w:bidi="ar"/>
              </w:rPr>
            </w:pPr>
            <w:r>
              <w:rPr>
                <w:rFonts w:ascii="Times New Roman" w:eastAsia="宋体" w:hAnsi="Times New Roman" w:cs="Times New Roman"/>
                <w:color w:val="000000"/>
                <w:kern w:val="0"/>
                <w:sz w:val="28"/>
                <w:szCs w:val="28"/>
                <w:lang w:bidi="ar"/>
              </w:rPr>
              <w:t>18</w:t>
            </w:r>
          </w:p>
        </w:tc>
      </w:tr>
      <w:tr w:rsidR="00145C6E">
        <w:trPr>
          <w:jc w:val="center"/>
        </w:trPr>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44"/>
                <w:szCs w:val="44"/>
              </w:rPr>
            </w:pPr>
            <w:r>
              <w:rPr>
                <w:rFonts w:ascii="仿宋" w:eastAsia="仿宋" w:hAnsi="仿宋" w:cs="仿宋" w:hint="eastAsia"/>
                <w:color w:val="061632"/>
                <w:kern w:val="0"/>
                <w:sz w:val="24"/>
                <w:lang w:bidi="ar"/>
              </w:rPr>
              <w:t>本田技</w:t>
            </w:r>
            <w:proofErr w:type="gramStart"/>
            <w:r>
              <w:rPr>
                <w:rFonts w:ascii="仿宋" w:eastAsia="仿宋" w:hAnsi="仿宋" w:cs="仿宋" w:hint="eastAsia"/>
                <w:color w:val="061632"/>
                <w:kern w:val="0"/>
                <w:sz w:val="24"/>
                <w:lang w:bidi="ar"/>
              </w:rPr>
              <w:t>研</w:t>
            </w:r>
            <w:proofErr w:type="gramEnd"/>
            <w:r>
              <w:rPr>
                <w:rFonts w:ascii="仿宋" w:eastAsia="仿宋" w:hAnsi="仿宋" w:cs="仿宋" w:hint="eastAsia"/>
                <w:color w:val="061632"/>
                <w:kern w:val="0"/>
                <w:sz w:val="24"/>
                <w:lang w:bidi="ar"/>
              </w:rPr>
              <w:t>工业株式会社</w:t>
            </w:r>
          </w:p>
        </w:tc>
        <w:tc>
          <w:tcPr>
            <w:tcW w:w="0" w:type="auto"/>
            <w:vAlign w:val="center"/>
          </w:tcPr>
          <w:p w:rsidR="00145C6E" w:rsidRDefault="00000000">
            <w:pPr>
              <w:widowControl/>
              <w:jc w:val="center"/>
              <w:textAlignment w:val="center"/>
              <w:rPr>
                <w:rFonts w:ascii="Times New Roman" w:eastAsia="仿宋" w:hAnsi="Times New Roman" w:cs="Times New Roman"/>
                <w:sz w:val="40"/>
                <w:szCs w:val="40"/>
              </w:rPr>
            </w:pPr>
            <w:r>
              <w:rPr>
                <w:rFonts w:ascii="Times New Roman" w:eastAsia="宋体" w:hAnsi="Times New Roman" w:cs="Times New Roman"/>
                <w:color w:val="061632"/>
                <w:kern w:val="0"/>
                <w:sz w:val="28"/>
                <w:szCs w:val="28"/>
                <w:lang w:bidi="ar"/>
              </w:rPr>
              <w:t>226</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23</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10</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18</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192</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84</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96</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color w:val="000000"/>
                <w:kern w:val="0"/>
                <w:sz w:val="44"/>
                <w:szCs w:val="44"/>
                <w:lang w:bidi="ar"/>
              </w:rPr>
            </w:pPr>
            <w:r>
              <w:rPr>
                <w:rFonts w:ascii="Times New Roman" w:eastAsia="宋体" w:hAnsi="Times New Roman" w:cs="Times New Roman"/>
                <w:color w:val="000000"/>
                <w:kern w:val="0"/>
                <w:sz w:val="28"/>
                <w:szCs w:val="28"/>
                <w:lang w:bidi="ar"/>
              </w:rPr>
              <w:t>13</w:t>
            </w:r>
          </w:p>
        </w:tc>
      </w:tr>
      <w:tr w:rsidR="00145C6E">
        <w:trPr>
          <w:jc w:val="center"/>
        </w:trPr>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44"/>
                <w:szCs w:val="44"/>
              </w:rPr>
            </w:pPr>
            <w:r>
              <w:rPr>
                <w:rFonts w:ascii="Times New Roman" w:eastAsia="仿宋" w:hAnsi="Times New Roman" w:cs="Times New Roman"/>
                <w:color w:val="061632"/>
                <w:kern w:val="0"/>
                <w:sz w:val="24"/>
                <w:lang w:bidi="ar"/>
              </w:rPr>
              <w:t>ABB</w:t>
            </w:r>
            <w:r>
              <w:rPr>
                <w:rFonts w:ascii="仿宋" w:eastAsia="仿宋" w:hAnsi="仿宋" w:cs="仿宋" w:hint="eastAsia"/>
                <w:color w:val="061632"/>
                <w:kern w:val="0"/>
                <w:sz w:val="24"/>
                <w:lang w:bidi="ar"/>
              </w:rPr>
              <w:t>(瑞士)股份有限公司</w:t>
            </w:r>
          </w:p>
        </w:tc>
        <w:tc>
          <w:tcPr>
            <w:tcW w:w="0" w:type="auto"/>
            <w:vAlign w:val="center"/>
          </w:tcPr>
          <w:p w:rsidR="00145C6E" w:rsidRDefault="00000000">
            <w:pPr>
              <w:widowControl/>
              <w:jc w:val="center"/>
              <w:textAlignment w:val="center"/>
              <w:rPr>
                <w:rFonts w:ascii="Times New Roman" w:eastAsia="仿宋" w:hAnsi="Times New Roman" w:cs="Times New Roman"/>
                <w:sz w:val="40"/>
                <w:szCs w:val="40"/>
              </w:rPr>
            </w:pPr>
            <w:r>
              <w:rPr>
                <w:rFonts w:ascii="Times New Roman" w:eastAsia="宋体" w:hAnsi="Times New Roman" w:cs="Times New Roman"/>
                <w:color w:val="061632"/>
                <w:kern w:val="0"/>
                <w:sz w:val="28"/>
                <w:szCs w:val="28"/>
                <w:lang w:bidi="ar"/>
              </w:rPr>
              <w:t>219</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62</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28</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31</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0</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0</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00</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color w:val="000000"/>
                <w:kern w:val="0"/>
                <w:sz w:val="44"/>
                <w:szCs w:val="44"/>
                <w:lang w:bidi="ar"/>
              </w:rPr>
            </w:pPr>
            <w:r>
              <w:rPr>
                <w:rFonts w:ascii="Times New Roman" w:eastAsia="宋体" w:hAnsi="Times New Roman" w:cs="Times New Roman"/>
                <w:color w:val="000000"/>
                <w:kern w:val="0"/>
                <w:sz w:val="28"/>
                <w:szCs w:val="28"/>
                <w:lang w:bidi="ar"/>
              </w:rPr>
              <w:t>16</w:t>
            </w:r>
          </w:p>
        </w:tc>
      </w:tr>
      <w:tr w:rsidR="00145C6E">
        <w:trPr>
          <w:jc w:val="center"/>
        </w:trPr>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44"/>
                <w:szCs w:val="44"/>
              </w:rPr>
            </w:pPr>
            <w:r>
              <w:rPr>
                <w:rFonts w:ascii="仿宋" w:eastAsia="仿宋" w:hAnsi="仿宋" w:cs="仿宋" w:hint="eastAsia"/>
                <w:color w:val="061632"/>
                <w:kern w:val="0"/>
                <w:sz w:val="24"/>
                <w:lang w:bidi="ar"/>
              </w:rPr>
              <w:t>华南理工大学</w:t>
            </w:r>
          </w:p>
        </w:tc>
        <w:tc>
          <w:tcPr>
            <w:tcW w:w="0" w:type="auto"/>
            <w:vAlign w:val="center"/>
          </w:tcPr>
          <w:p w:rsidR="00145C6E" w:rsidRDefault="00000000">
            <w:pPr>
              <w:widowControl/>
              <w:jc w:val="center"/>
              <w:textAlignment w:val="center"/>
              <w:rPr>
                <w:rFonts w:ascii="Times New Roman" w:eastAsia="仿宋" w:hAnsi="Times New Roman" w:cs="Times New Roman"/>
                <w:sz w:val="40"/>
                <w:szCs w:val="40"/>
              </w:rPr>
            </w:pPr>
            <w:r>
              <w:rPr>
                <w:rFonts w:ascii="Times New Roman" w:eastAsia="宋体" w:hAnsi="Times New Roman" w:cs="Times New Roman"/>
                <w:color w:val="061632"/>
                <w:kern w:val="0"/>
                <w:sz w:val="28"/>
                <w:szCs w:val="28"/>
                <w:lang w:bidi="ar"/>
              </w:rPr>
              <w:t>215</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89</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41</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40</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215</w:t>
            </w:r>
          </w:p>
        </w:tc>
        <w:tc>
          <w:tcPr>
            <w:tcW w:w="0" w:type="auto"/>
            <w:vAlign w:val="center"/>
          </w:tcPr>
          <w:p w:rsidR="00145C6E" w:rsidRDefault="00000000">
            <w:pPr>
              <w:widowControl/>
              <w:jc w:val="center"/>
              <w:textAlignment w:val="center"/>
              <w:rPr>
                <w:rFonts w:ascii="Times New Roman" w:eastAsia="仿宋" w:hAnsi="Times New Roman" w:cs="Times New Roman"/>
                <w:sz w:val="24"/>
                <w:szCs w:val="32"/>
              </w:rPr>
            </w:pPr>
            <w:r>
              <w:rPr>
                <w:rFonts w:ascii="Times New Roman" w:eastAsia="宋体" w:hAnsi="Times New Roman" w:cs="Times New Roman"/>
                <w:color w:val="000000"/>
                <w:kern w:val="0"/>
                <w:sz w:val="28"/>
                <w:szCs w:val="28"/>
                <w:lang w:bidi="ar"/>
              </w:rPr>
              <w:t>100</w:t>
            </w:r>
            <w:r>
              <w:rPr>
                <w:rFonts w:ascii="Times New Roman" w:eastAsia="仿宋"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00</w:t>
            </w:r>
            <w:r>
              <w:rPr>
                <w:rFonts w:ascii="Times New Roman" w:eastAsia="仿宋" w:hAnsi="Times New Roman" w:cs="Times New Roman"/>
                <w:color w:val="000000"/>
                <w:kern w:val="0"/>
                <w:sz w:val="28"/>
                <w:szCs w:val="28"/>
                <w:lang w:bidi="ar"/>
              </w:rPr>
              <w:t>%</w:t>
            </w:r>
          </w:p>
        </w:tc>
        <w:tc>
          <w:tcPr>
            <w:tcW w:w="0" w:type="auto"/>
            <w:vAlign w:val="center"/>
          </w:tcPr>
          <w:p w:rsidR="00145C6E" w:rsidRDefault="00000000">
            <w:pPr>
              <w:widowControl/>
              <w:jc w:val="center"/>
              <w:textAlignment w:val="center"/>
              <w:rPr>
                <w:rFonts w:ascii="Times New Roman" w:eastAsia="仿宋" w:hAnsi="Times New Roman" w:cs="Times New Roman"/>
                <w:color w:val="000000"/>
                <w:kern w:val="0"/>
                <w:sz w:val="44"/>
                <w:szCs w:val="44"/>
                <w:lang w:bidi="ar"/>
              </w:rPr>
            </w:pPr>
            <w:r>
              <w:rPr>
                <w:rFonts w:ascii="Times New Roman" w:eastAsia="宋体" w:hAnsi="Times New Roman" w:cs="Times New Roman"/>
                <w:color w:val="000000"/>
                <w:kern w:val="0"/>
                <w:sz w:val="28"/>
                <w:szCs w:val="28"/>
                <w:lang w:bidi="ar"/>
              </w:rPr>
              <w:t>4</w:t>
            </w:r>
          </w:p>
        </w:tc>
      </w:tr>
    </w:tbl>
    <w:p w:rsidR="00145C6E" w:rsidRDefault="00000000">
      <w:pPr>
        <w:outlineLvl w:val="2"/>
        <w:rPr>
          <w:rFonts w:ascii="仿宋" w:eastAsia="仿宋" w:hAnsi="仿宋" w:cs="仿宋" w:hint="eastAsia"/>
          <w:sz w:val="28"/>
          <w:szCs w:val="28"/>
        </w:rPr>
      </w:pPr>
      <w:bookmarkStart w:id="13" w:name="_Toc17752"/>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5</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 xml:space="preserve"> 中国专利申请人</w:t>
      </w:r>
      <w:bookmarkEnd w:id="13"/>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人形机器人大模型技术中国专利</w:t>
      </w:r>
      <w:r>
        <w:rPr>
          <w:rFonts w:ascii="Times New Roman" w:eastAsia="仿宋" w:hAnsi="Times New Roman" w:cs="Times New Roman"/>
          <w:sz w:val="28"/>
          <w:szCs w:val="28"/>
        </w:rPr>
        <w:t>top</w:t>
      </w:r>
      <w:r>
        <w:rPr>
          <w:rFonts w:ascii="Times New Roman" w:eastAsia="宋体" w:hAnsi="Times New Roman" w:cs="Times New Roman"/>
          <w:sz w:val="28"/>
          <w:szCs w:val="28"/>
        </w:rPr>
        <w:t>10</w:t>
      </w:r>
      <w:r>
        <w:rPr>
          <w:rFonts w:ascii="仿宋" w:eastAsia="仿宋" w:hAnsi="仿宋" w:cs="仿宋" w:hint="eastAsia"/>
          <w:sz w:val="28"/>
          <w:szCs w:val="28"/>
        </w:rPr>
        <w:t>申请人如图</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7</w:t>
      </w:r>
      <w:r>
        <w:rPr>
          <w:rFonts w:ascii="仿宋" w:eastAsia="仿宋" w:hAnsi="仿宋" w:cs="仿宋" w:hint="eastAsia"/>
          <w:sz w:val="28"/>
          <w:szCs w:val="28"/>
        </w:rPr>
        <w:t>所示，中国在人形机器人大模型技术领域的专利申请主要由高校主导，其中浙江大学、华南理工大学和山东大学表现尤为突出，分别以</w:t>
      </w:r>
      <w:r>
        <w:rPr>
          <w:rFonts w:ascii="Times New Roman" w:eastAsia="宋体" w:hAnsi="Times New Roman" w:cs="Times New Roman"/>
          <w:sz w:val="28"/>
          <w:szCs w:val="28"/>
        </w:rPr>
        <w:t>232</w:t>
      </w:r>
      <w:r>
        <w:rPr>
          <w:rFonts w:ascii="仿宋" w:eastAsia="仿宋" w:hAnsi="仿宋" w:cs="仿宋" w:hint="eastAsia"/>
          <w:sz w:val="28"/>
          <w:szCs w:val="28"/>
        </w:rPr>
        <w:t>项、</w:t>
      </w:r>
      <w:r>
        <w:rPr>
          <w:rFonts w:ascii="Times New Roman" w:eastAsia="宋体" w:hAnsi="Times New Roman" w:cs="Times New Roman"/>
          <w:sz w:val="28"/>
          <w:szCs w:val="28"/>
        </w:rPr>
        <w:t>212</w:t>
      </w:r>
      <w:r>
        <w:rPr>
          <w:rFonts w:ascii="仿宋" w:eastAsia="仿宋" w:hAnsi="仿宋" w:cs="仿宋" w:hint="eastAsia"/>
          <w:sz w:val="28"/>
          <w:szCs w:val="28"/>
        </w:rPr>
        <w:t>项和</w:t>
      </w:r>
      <w:r>
        <w:rPr>
          <w:rFonts w:ascii="Times New Roman" w:eastAsia="宋体" w:hAnsi="Times New Roman" w:cs="Times New Roman"/>
          <w:sz w:val="28"/>
          <w:szCs w:val="28"/>
        </w:rPr>
        <w:t>193</w:t>
      </w:r>
      <w:r>
        <w:rPr>
          <w:rFonts w:ascii="仿宋" w:eastAsia="仿宋" w:hAnsi="仿宋" w:cs="仿宋" w:hint="eastAsia"/>
          <w:sz w:val="28"/>
          <w:szCs w:val="28"/>
        </w:rPr>
        <w:t>项专利申请位列前三。</w:t>
      </w:r>
    </w:p>
    <w:p w:rsidR="00145C6E" w:rsidRDefault="00000000">
      <w:r>
        <w:rPr>
          <w:noProof/>
        </w:rPr>
        <w:lastRenderedPageBreak/>
        <w:drawing>
          <wp:inline distT="0" distB="0" distL="114300" distR="114300">
            <wp:extent cx="5269230" cy="3227070"/>
            <wp:effectExtent l="4445" t="4445" r="22225" b="6985"/>
            <wp:docPr id="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2</w:t>
      </w:r>
      <w:r>
        <w:rPr>
          <w:rFonts w:ascii="仿宋" w:eastAsia="仿宋" w:hAnsi="仿宋" w:cs="仿宋" w:hint="eastAsia"/>
          <w:b/>
          <w:bCs/>
        </w:rPr>
        <w:t>-</w:t>
      </w:r>
      <w:r>
        <w:rPr>
          <w:rFonts w:ascii="Times New Roman" w:eastAsia="宋体" w:hAnsi="Times New Roman" w:cs="Times New Roman"/>
          <w:b/>
          <w:bCs/>
        </w:rPr>
        <w:t>7</w:t>
      </w:r>
      <w:r>
        <w:rPr>
          <w:rFonts w:ascii="仿宋" w:eastAsia="仿宋" w:hAnsi="仿宋" w:cs="仿宋" w:hint="eastAsia"/>
          <w:b/>
          <w:bCs/>
        </w:rPr>
        <w:t xml:space="preserve"> 人形机器人大模型技术中国专利</w:t>
      </w:r>
      <w:r>
        <w:rPr>
          <w:rFonts w:ascii="Times New Roman" w:eastAsia="仿宋" w:hAnsi="Times New Roman" w:cs="Times New Roman"/>
          <w:b/>
          <w:bCs/>
        </w:rPr>
        <w:t>top</w:t>
      </w:r>
      <w:r>
        <w:rPr>
          <w:rFonts w:ascii="Times New Roman" w:eastAsia="宋体" w:hAnsi="Times New Roman" w:cs="Times New Roman"/>
          <w:b/>
          <w:bCs/>
        </w:rPr>
        <w:t>10</w:t>
      </w:r>
      <w:r>
        <w:rPr>
          <w:rFonts w:ascii="仿宋" w:eastAsia="仿宋" w:hAnsi="仿宋" w:cs="仿宋" w:hint="eastAsia"/>
          <w:b/>
          <w:bCs/>
        </w:rPr>
        <w:t>申请人</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这些高校在自然语言交互、知识库与推理、多模态感知与决策、运动规划和情感</w:t>
      </w:r>
      <w:proofErr w:type="gramStart"/>
      <w:r>
        <w:rPr>
          <w:rFonts w:ascii="仿宋" w:eastAsia="仿宋" w:hAnsi="仿宋" w:cs="仿宋" w:hint="eastAsia"/>
          <w:sz w:val="28"/>
          <w:szCs w:val="28"/>
        </w:rPr>
        <w:t>交互等</w:t>
      </w:r>
      <w:proofErr w:type="gramEnd"/>
      <w:r>
        <w:rPr>
          <w:rFonts w:ascii="仿宋" w:eastAsia="仿宋" w:hAnsi="仿宋" w:cs="仿宋" w:hint="eastAsia"/>
          <w:sz w:val="28"/>
          <w:szCs w:val="28"/>
        </w:rPr>
        <w:t>不同技术分支上均有所布局，如表</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所示，显示出其在该领域的研究实力。特别是浙江大学在运动规划领域的专利申请量高达</w:t>
      </w:r>
      <w:r>
        <w:rPr>
          <w:rFonts w:ascii="Times New Roman" w:eastAsia="宋体" w:hAnsi="Times New Roman" w:cs="Times New Roman"/>
          <w:sz w:val="28"/>
          <w:szCs w:val="28"/>
        </w:rPr>
        <w:t>233</w:t>
      </w:r>
      <w:r>
        <w:rPr>
          <w:rFonts w:ascii="仿宋" w:eastAsia="仿宋" w:hAnsi="仿宋" w:cs="仿宋" w:hint="eastAsia"/>
          <w:sz w:val="28"/>
          <w:szCs w:val="28"/>
        </w:rPr>
        <w:t>项，显示出其在该领域的领先地位。此外，企业如深圳市优必选科技股份有限公司也积极参与，以</w:t>
      </w:r>
      <w:r>
        <w:rPr>
          <w:rFonts w:ascii="Times New Roman" w:eastAsia="宋体" w:hAnsi="Times New Roman" w:cs="Times New Roman"/>
          <w:sz w:val="28"/>
          <w:szCs w:val="28"/>
        </w:rPr>
        <w:t>160</w:t>
      </w:r>
      <w:r>
        <w:rPr>
          <w:rFonts w:ascii="仿宋" w:eastAsia="仿宋" w:hAnsi="仿宋" w:cs="仿宋" w:hint="eastAsia"/>
          <w:sz w:val="28"/>
          <w:szCs w:val="28"/>
        </w:rPr>
        <w:t>项专利申请位列第六，表明企业在技术研发中的重要性。</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整体来看，中国在人形机器人大模型技术领域的专利申请呈现出高校和企业共同参与、技术分支多样化的特点，显示出该领域的研究活跃度和发展潜力。</w:t>
      </w:r>
    </w:p>
    <w:p w:rsidR="00145C6E" w:rsidRDefault="00000000">
      <w:pPr>
        <w:jc w:val="center"/>
        <w:rPr>
          <w:rFonts w:ascii="仿宋" w:eastAsia="仿宋" w:hAnsi="仿宋" w:cs="仿宋" w:hint="eastAsia"/>
          <w:b/>
          <w:bCs/>
        </w:rPr>
      </w:pPr>
      <w:r>
        <w:rPr>
          <w:rFonts w:ascii="仿宋" w:eastAsia="仿宋" w:hAnsi="仿宋" w:cs="仿宋" w:hint="eastAsia"/>
          <w:b/>
          <w:bCs/>
        </w:rPr>
        <w:t>表</w:t>
      </w:r>
      <w:r>
        <w:rPr>
          <w:rFonts w:ascii="Times New Roman" w:eastAsia="宋体" w:hAnsi="Times New Roman" w:cs="Times New Roman"/>
          <w:b/>
          <w:bCs/>
        </w:rPr>
        <w:t>2</w:t>
      </w:r>
      <w:r>
        <w:rPr>
          <w:rFonts w:ascii="仿宋" w:eastAsia="仿宋" w:hAnsi="仿宋" w:cs="仿宋" w:hint="eastAsia"/>
          <w:b/>
          <w:bCs/>
        </w:rPr>
        <w:t>-</w:t>
      </w:r>
      <w:r>
        <w:rPr>
          <w:rFonts w:ascii="Times New Roman" w:eastAsia="宋体" w:hAnsi="Times New Roman" w:cs="Times New Roman"/>
          <w:b/>
          <w:bCs/>
        </w:rPr>
        <w:t>2</w:t>
      </w:r>
      <w:r>
        <w:rPr>
          <w:rFonts w:ascii="仿宋" w:eastAsia="仿宋" w:hAnsi="仿宋" w:cs="仿宋" w:hint="eastAsia"/>
          <w:b/>
          <w:bCs/>
        </w:rPr>
        <w:t xml:space="preserve"> 人形机器人大模型技术中国专利</w:t>
      </w:r>
      <w:r>
        <w:rPr>
          <w:rFonts w:ascii="Times New Roman" w:eastAsia="仿宋" w:hAnsi="Times New Roman" w:cs="Times New Roman"/>
          <w:b/>
          <w:bCs/>
        </w:rPr>
        <w:t>top</w:t>
      </w:r>
      <w:r>
        <w:rPr>
          <w:rFonts w:ascii="Times New Roman" w:eastAsia="宋体" w:hAnsi="Times New Roman" w:cs="Times New Roman"/>
          <w:b/>
          <w:bCs/>
        </w:rPr>
        <w:t>10</w:t>
      </w:r>
      <w:r>
        <w:rPr>
          <w:rFonts w:ascii="仿宋" w:eastAsia="仿宋" w:hAnsi="仿宋" w:cs="仿宋" w:hint="eastAsia"/>
          <w:b/>
          <w:bCs/>
        </w:rPr>
        <w:t>申请人布局情况</w:t>
      </w:r>
    </w:p>
    <w:tbl>
      <w:tblPr>
        <w:tblStyle w:val="a5"/>
        <w:tblW w:w="0" w:type="auto"/>
        <w:tblLook w:val="04A0" w:firstRow="1" w:lastRow="0" w:firstColumn="1" w:lastColumn="0" w:noHBand="0" w:noVBand="1"/>
      </w:tblPr>
      <w:tblGrid>
        <w:gridCol w:w="2382"/>
        <w:gridCol w:w="1241"/>
        <w:gridCol w:w="1241"/>
        <w:gridCol w:w="1557"/>
        <w:gridCol w:w="966"/>
        <w:gridCol w:w="909"/>
      </w:tblGrid>
      <w:tr w:rsidR="00145C6E">
        <w:tc>
          <w:tcPr>
            <w:tcW w:w="0" w:type="auto"/>
            <w:shd w:val="clear" w:color="auto" w:fill="4874CB" w:themeFill="accent1"/>
            <w:vAlign w:val="center"/>
          </w:tcPr>
          <w:p w:rsidR="00145C6E" w:rsidRDefault="00145C6E">
            <w:pPr>
              <w:jc w:val="center"/>
              <w:rPr>
                <w:rFonts w:ascii="仿宋" w:eastAsia="仿宋" w:hAnsi="仿宋" w:cs="仿宋" w:hint="eastAsia"/>
                <w:color w:val="FFFFFF" w:themeColor="background1"/>
              </w:rPr>
            </w:pP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 w:val="22"/>
                <w:szCs w:val="22"/>
                <w:lang w:bidi="ar"/>
              </w:rPr>
              <w:t>自然语言交互</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 w:val="22"/>
                <w:szCs w:val="22"/>
                <w:lang w:bidi="ar"/>
              </w:rPr>
              <w:t>知识库与推理</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 w:val="22"/>
                <w:szCs w:val="22"/>
                <w:lang w:bidi="ar"/>
              </w:rPr>
              <w:t>多模态感知与决策</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 w:val="22"/>
                <w:szCs w:val="22"/>
                <w:lang w:bidi="ar"/>
              </w:rPr>
              <w:t>运动规划</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 w:val="22"/>
                <w:szCs w:val="22"/>
                <w:lang w:bidi="ar"/>
              </w:rPr>
              <w:t>情感交互</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Cs w:val="21"/>
                <w:lang w:bidi="ar"/>
              </w:rPr>
              <w:t>浙江大学</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11</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9</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80</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233</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2</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Cs w:val="21"/>
                <w:lang w:bidi="ar"/>
              </w:rPr>
              <w:t>华南理工大学</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33</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11</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94</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179</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5</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Cs w:val="21"/>
                <w:lang w:bidi="ar"/>
              </w:rPr>
              <w:t>山东大学</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19</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19</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70</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206</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5</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Cs w:val="21"/>
                <w:lang w:bidi="ar"/>
              </w:rPr>
              <w:lastRenderedPageBreak/>
              <w:t>哈尔滨工业大学</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14</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6</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73</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172</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2</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Cs w:val="21"/>
                <w:lang w:bidi="ar"/>
              </w:rPr>
              <w:t>上海交通大学</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4</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6</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87</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137</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0</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Cs w:val="21"/>
                <w:lang w:bidi="ar"/>
              </w:rPr>
              <w:t>深圳市优必选科技股份有限公司</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27</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0</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54</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182</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5</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Cs w:val="21"/>
                <w:lang w:bidi="ar"/>
              </w:rPr>
              <w:t>华中科技大学</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9</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5</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46</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155</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5</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Cs w:val="21"/>
                <w:lang w:bidi="ar"/>
              </w:rPr>
              <w:t>国家电网有限公司</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28</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18</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55</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99</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0</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Cs w:val="21"/>
                <w:lang w:bidi="ar"/>
              </w:rPr>
              <w:t>北京航空航天大学</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9</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7</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84</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121</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0</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rPr>
            </w:pPr>
            <w:r>
              <w:rPr>
                <w:rFonts w:ascii="仿宋" w:eastAsia="仿宋" w:hAnsi="仿宋" w:cs="仿宋" w:hint="eastAsia"/>
                <w:color w:val="FFFFFF" w:themeColor="background1"/>
                <w:kern w:val="0"/>
                <w:szCs w:val="21"/>
                <w:lang w:bidi="ar"/>
              </w:rPr>
              <w:t>北京理工大学</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9</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5</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42</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188</w:t>
            </w:r>
          </w:p>
        </w:tc>
        <w:tc>
          <w:tcPr>
            <w:tcW w:w="0" w:type="auto"/>
            <w:vAlign w:val="center"/>
          </w:tcPr>
          <w:p w:rsidR="00145C6E" w:rsidRDefault="00000000">
            <w:pPr>
              <w:widowControl/>
              <w:jc w:val="center"/>
              <w:textAlignment w:val="center"/>
              <w:rPr>
                <w:sz w:val="28"/>
                <w:szCs w:val="28"/>
              </w:rPr>
            </w:pPr>
            <w:r>
              <w:rPr>
                <w:rFonts w:ascii="Times New Roman" w:eastAsia="宋体" w:hAnsi="Times New Roman" w:cs="Times New Roman"/>
                <w:color w:val="000000"/>
                <w:kern w:val="0"/>
                <w:sz w:val="28"/>
                <w:szCs w:val="28"/>
                <w:lang w:bidi="ar"/>
              </w:rPr>
              <w:t>0</w:t>
            </w:r>
          </w:p>
        </w:tc>
      </w:tr>
    </w:tbl>
    <w:p w:rsidR="00145C6E" w:rsidRDefault="00000000">
      <w:pPr>
        <w:outlineLvl w:val="1"/>
        <w:rPr>
          <w:rFonts w:ascii="宋体" w:eastAsia="宋体" w:hAnsi="宋体" w:cs="宋体" w:hint="eastAsia"/>
          <w:b/>
          <w:bCs/>
          <w:sz w:val="30"/>
          <w:szCs w:val="30"/>
        </w:rPr>
      </w:pPr>
      <w:bookmarkStart w:id="14" w:name="_Toc23803"/>
      <w:r>
        <w:rPr>
          <w:rFonts w:ascii="Times New Roman" w:eastAsia="宋体" w:hAnsi="Times New Roman" w:cs="Times New Roman"/>
          <w:b/>
          <w:bCs/>
          <w:sz w:val="30"/>
          <w:szCs w:val="30"/>
        </w:rPr>
        <w:t>2</w:t>
      </w:r>
      <w:r>
        <w:rPr>
          <w:rFonts w:ascii="宋体" w:eastAsia="宋体" w:hAnsi="宋体" w:cs="宋体" w:hint="eastAsia"/>
          <w:b/>
          <w:bCs/>
          <w:sz w:val="30"/>
          <w:szCs w:val="30"/>
        </w:rPr>
        <w:t>.</w:t>
      </w:r>
      <w:r>
        <w:rPr>
          <w:rFonts w:ascii="Times New Roman" w:eastAsia="宋体" w:hAnsi="Times New Roman" w:cs="Times New Roman" w:hint="eastAsia"/>
          <w:b/>
          <w:bCs/>
          <w:sz w:val="30"/>
          <w:szCs w:val="30"/>
        </w:rPr>
        <w:t>6</w:t>
      </w:r>
      <w:r>
        <w:rPr>
          <w:rFonts w:ascii="宋体" w:eastAsia="宋体" w:hAnsi="宋体" w:cs="宋体" w:hint="eastAsia"/>
          <w:b/>
          <w:bCs/>
          <w:sz w:val="30"/>
          <w:szCs w:val="30"/>
        </w:rPr>
        <w:t xml:space="preserve"> 吉林省现状分析</w:t>
      </w:r>
      <w:bookmarkEnd w:id="14"/>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截止至检索日期，吉林省申请人在人形机器人大模型技术领域共申请专利</w:t>
      </w:r>
      <w:r>
        <w:rPr>
          <w:rFonts w:ascii="Times New Roman" w:eastAsia="宋体" w:hAnsi="Times New Roman" w:cs="Times New Roman"/>
          <w:sz w:val="28"/>
          <w:szCs w:val="28"/>
        </w:rPr>
        <w:t>217</w:t>
      </w:r>
      <w:r>
        <w:rPr>
          <w:rFonts w:ascii="仿宋" w:eastAsia="仿宋" w:hAnsi="仿宋" w:cs="仿宋" w:hint="eastAsia"/>
          <w:sz w:val="28"/>
          <w:szCs w:val="28"/>
        </w:rPr>
        <w:t>件。</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从专利类型来看，</w:t>
      </w:r>
      <w:r>
        <w:rPr>
          <w:rFonts w:ascii="Times New Roman" w:eastAsia="宋体" w:hAnsi="Times New Roman" w:cs="Times New Roman"/>
          <w:sz w:val="28"/>
          <w:szCs w:val="28"/>
        </w:rPr>
        <w:t>217</w:t>
      </w:r>
      <w:r>
        <w:rPr>
          <w:rFonts w:ascii="仿宋" w:eastAsia="仿宋" w:hAnsi="仿宋" w:cs="仿宋" w:hint="eastAsia"/>
          <w:sz w:val="28"/>
          <w:szCs w:val="28"/>
        </w:rPr>
        <w:t>件专利中发明专利</w:t>
      </w:r>
      <w:r>
        <w:rPr>
          <w:rFonts w:ascii="Times New Roman" w:eastAsia="宋体" w:hAnsi="Times New Roman" w:cs="Times New Roman"/>
          <w:sz w:val="28"/>
          <w:szCs w:val="28"/>
        </w:rPr>
        <w:t>185</w:t>
      </w:r>
      <w:r>
        <w:rPr>
          <w:rFonts w:ascii="仿宋" w:eastAsia="仿宋" w:hAnsi="仿宋" w:cs="仿宋" w:hint="eastAsia"/>
          <w:sz w:val="28"/>
          <w:szCs w:val="28"/>
        </w:rPr>
        <w:t>件，实用新型专利</w:t>
      </w:r>
      <w:r>
        <w:rPr>
          <w:rFonts w:ascii="Times New Roman" w:eastAsia="宋体" w:hAnsi="Times New Roman" w:cs="Times New Roman"/>
          <w:sz w:val="28"/>
          <w:szCs w:val="28"/>
        </w:rPr>
        <w:t>31</w:t>
      </w:r>
      <w:r>
        <w:rPr>
          <w:rFonts w:ascii="仿宋" w:eastAsia="仿宋" w:hAnsi="仿宋" w:cs="仿宋" w:hint="eastAsia"/>
          <w:sz w:val="28"/>
          <w:szCs w:val="28"/>
        </w:rPr>
        <w:t>件，外观设计专利</w:t>
      </w:r>
      <w:r>
        <w:rPr>
          <w:rFonts w:ascii="Times New Roman" w:eastAsia="宋体" w:hAnsi="Times New Roman" w:cs="Times New Roman"/>
          <w:sz w:val="28"/>
          <w:szCs w:val="28"/>
        </w:rPr>
        <w:t>1</w:t>
      </w:r>
      <w:r>
        <w:rPr>
          <w:rFonts w:ascii="仿宋" w:eastAsia="仿宋" w:hAnsi="仿宋" w:cs="仿宋" w:hint="eastAsia"/>
          <w:sz w:val="28"/>
          <w:szCs w:val="28"/>
        </w:rPr>
        <w:t>件。</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从申请趋势来看，如图</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8</w:t>
      </w:r>
      <w:r>
        <w:rPr>
          <w:rFonts w:ascii="仿宋" w:eastAsia="仿宋" w:hAnsi="仿宋" w:cs="仿宋" w:hint="eastAsia"/>
          <w:sz w:val="28"/>
          <w:szCs w:val="28"/>
        </w:rPr>
        <w:t>所示，自</w:t>
      </w:r>
      <w:r>
        <w:rPr>
          <w:rFonts w:ascii="Times New Roman" w:eastAsia="宋体" w:hAnsi="Times New Roman" w:cs="Times New Roman"/>
          <w:sz w:val="28"/>
          <w:szCs w:val="28"/>
        </w:rPr>
        <w:t>2011</w:t>
      </w:r>
      <w:r>
        <w:rPr>
          <w:rFonts w:ascii="仿宋" w:eastAsia="仿宋" w:hAnsi="仿宋" w:cs="仿宋" w:hint="eastAsia"/>
          <w:sz w:val="28"/>
          <w:szCs w:val="28"/>
        </w:rPr>
        <w:t>-</w:t>
      </w:r>
      <w:r>
        <w:rPr>
          <w:rFonts w:ascii="Times New Roman" w:eastAsia="宋体" w:hAnsi="Times New Roman" w:cs="Times New Roman"/>
          <w:sz w:val="28"/>
          <w:szCs w:val="28"/>
        </w:rPr>
        <w:t>2024</w:t>
      </w:r>
      <w:r>
        <w:rPr>
          <w:rFonts w:ascii="仿宋" w:eastAsia="仿宋" w:hAnsi="仿宋" w:cs="仿宋" w:hint="eastAsia"/>
          <w:sz w:val="28"/>
          <w:szCs w:val="28"/>
        </w:rPr>
        <w:t>年，吉林省人形机器人大模型技术专利申请数量整体呈现先缓慢增长、再快速增长、最后有所回落的态势。</w:t>
      </w:r>
      <w:r>
        <w:rPr>
          <w:rFonts w:ascii="Times New Roman" w:eastAsia="宋体" w:hAnsi="Times New Roman" w:cs="Times New Roman"/>
          <w:sz w:val="28"/>
          <w:szCs w:val="28"/>
        </w:rPr>
        <w:t>2011</w:t>
      </w:r>
      <w:r>
        <w:rPr>
          <w:rFonts w:ascii="仿宋" w:eastAsia="仿宋" w:hAnsi="仿宋" w:cs="仿宋" w:hint="eastAsia"/>
          <w:sz w:val="28"/>
          <w:szCs w:val="28"/>
        </w:rPr>
        <w:t>-</w:t>
      </w:r>
      <w:r>
        <w:rPr>
          <w:rFonts w:ascii="Times New Roman" w:eastAsia="宋体" w:hAnsi="Times New Roman" w:cs="Times New Roman"/>
          <w:sz w:val="28"/>
          <w:szCs w:val="28"/>
        </w:rPr>
        <w:t>2012</w:t>
      </w:r>
      <w:r>
        <w:rPr>
          <w:rFonts w:ascii="仿宋" w:eastAsia="仿宋" w:hAnsi="仿宋" w:cs="仿宋" w:hint="eastAsia"/>
          <w:sz w:val="28"/>
          <w:szCs w:val="28"/>
        </w:rPr>
        <w:t>年专利申请数量为</w:t>
      </w:r>
      <w:r>
        <w:rPr>
          <w:rFonts w:ascii="Times New Roman" w:eastAsia="宋体" w:hAnsi="Times New Roman" w:cs="Times New Roman"/>
          <w:sz w:val="28"/>
          <w:szCs w:val="28"/>
        </w:rPr>
        <w:t>0</w:t>
      </w:r>
      <w:r>
        <w:rPr>
          <w:rFonts w:ascii="仿宋" w:eastAsia="仿宋" w:hAnsi="仿宋" w:cs="仿宋" w:hint="eastAsia"/>
          <w:sz w:val="28"/>
          <w:szCs w:val="28"/>
        </w:rPr>
        <w:t>，</w:t>
      </w:r>
      <w:r>
        <w:rPr>
          <w:rFonts w:ascii="Times New Roman" w:eastAsia="宋体" w:hAnsi="Times New Roman" w:cs="Times New Roman"/>
          <w:sz w:val="28"/>
          <w:szCs w:val="28"/>
        </w:rPr>
        <w:t>2013</w:t>
      </w:r>
      <w:r>
        <w:rPr>
          <w:rFonts w:ascii="仿宋" w:eastAsia="仿宋" w:hAnsi="仿宋" w:cs="仿宋" w:hint="eastAsia"/>
          <w:sz w:val="28"/>
          <w:szCs w:val="28"/>
        </w:rPr>
        <w:t>-</w:t>
      </w:r>
      <w:r>
        <w:rPr>
          <w:rFonts w:ascii="Times New Roman" w:eastAsia="宋体" w:hAnsi="Times New Roman" w:cs="Times New Roman"/>
          <w:sz w:val="28"/>
          <w:szCs w:val="28"/>
        </w:rPr>
        <w:t>2014</w:t>
      </w:r>
      <w:r>
        <w:rPr>
          <w:rFonts w:ascii="仿宋" w:eastAsia="仿宋" w:hAnsi="仿宋" w:cs="仿宋" w:hint="eastAsia"/>
          <w:sz w:val="28"/>
          <w:szCs w:val="28"/>
        </w:rPr>
        <w:t>年申请数量开始出现且均为</w:t>
      </w:r>
      <w:r>
        <w:rPr>
          <w:rFonts w:ascii="Times New Roman" w:eastAsia="宋体" w:hAnsi="Times New Roman" w:cs="Times New Roman"/>
          <w:sz w:val="28"/>
          <w:szCs w:val="28"/>
        </w:rPr>
        <w:t>1</w:t>
      </w:r>
      <w:r>
        <w:rPr>
          <w:rFonts w:ascii="仿宋" w:eastAsia="仿宋" w:hAnsi="仿宋" w:cs="仿宋" w:hint="eastAsia"/>
          <w:sz w:val="28"/>
          <w:szCs w:val="28"/>
        </w:rPr>
        <w:t>件，此后逐年增加，</w:t>
      </w:r>
      <w:r>
        <w:rPr>
          <w:rFonts w:ascii="Times New Roman" w:eastAsia="宋体" w:hAnsi="Times New Roman" w:cs="Times New Roman"/>
          <w:sz w:val="28"/>
          <w:szCs w:val="28"/>
        </w:rPr>
        <w:t>2024</w:t>
      </w:r>
      <w:r>
        <w:rPr>
          <w:rFonts w:ascii="仿宋" w:eastAsia="仿宋" w:hAnsi="仿宋" w:cs="仿宋" w:hint="eastAsia"/>
          <w:sz w:val="28"/>
          <w:szCs w:val="28"/>
        </w:rPr>
        <w:t>年达到最高值</w:t>
      </w:r>
      <w:r>
        <w:rPr>
          <w:rFonts w:ascii="Times New Roman" w:eastAsia="宋体" w:hAnsi="Times New Roman" w:cs="Times New Roman"/>
          <w:sz w:val="28"/>
          <w:szCs w:val="28"/>
        </w:rPr>
        <w:t>54</w:t>
      </w:r>
      <w:r>
        <w:rPr>
          <w:rFonts w:ascii="仿宋" w:eastAsia="仿宋" w:hAnsi="仿宋" w:cs="仿宋" w:hint="eastAsia"/>
          <w:sz w:val="28"/>
          <w:szCs w:val="28"/>
        </w:rPr>
        <w:t>件，</w:t>
      </w:r>
      <w:r>
        <w:rPr>
          <w:rFonts w:ascii="Times New Roman" w:eastAsia="宋体" w:hAnsi="Times New Roman" w:cs="Times New Roman"/>
          <w:sz w:val="28"/>
          <w:szCs w:val="28"/>
        </w:rPr>
        <w:t>2025</w:t>
      </w:r>
      <w:r>
        <w:rPr>
          <w:rFonts w:ascii="仿宋" w:eastAsia="仿宋" w:hAnsi="仿宋" w:cs="仿宋" w:hint="eastAsia"/>
          <w:sz w:val="28"/>
          <w:szCs w:val="28"/>
        </w:rPr>
        <w:t>年又回落至</w:t>
      </w:r>
      <w:r>
        <w:rPr>
          <w:rFonts w:ascii="Times New Roman" w:eastAsia="宋体" w:hAnsi="Times New Roman" w:cs="Times New Roman"/>
          <w:sz w:val="28"/>
          <w:szCs w:val="28"/>
        </w:rPr>
        <w:t>19</w:t>
      </w:r>
      <w:r>
        <w:rPr>
          <w:rFonts w:ascii="仿宋" w:eastAsia="仿宋" w:hAnsi="仿宋" w:cs="仿宋" w:hint="eastAsia"/>
          <w:sz w:val="28"/>
          <w:szCs w:val="28"/>
        </w:rPr>
        <w:t>件。</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从长期来看，吉林省人形机器人大模型技术专利申请数量的增长表明该技术在吉林省得到了持续的关注和发展，技术成熟度和创新能力不断提升。</w:t>
      </w:r>
    </w:p>
    <w:p w:rsidR="00145C6E" w:rsidRDefault="00000000">
      <w:pPr>
        <w:jc w:val="center"/>
      </w:pPr>
      <w:r>
        <w:rPr>
          <w:noProof/>
        </w:rPr>
        <w:lastRenderedPageBreak/>
        <mc:AlternateContent>
          <mc:Choice Requires="wpg">
            <w:drawing>
              <wp:inline distT="0" distB="0" distL="114300" distR="114300">
                <wp:extent cx="5132705" cy="3302000"/>
                <wp:effectExtent l="4445" t="4445" r="6350" b="8255"/>
                <wp:docPr id="29" name="组合 4"/>
                <wp:cNvGraphicFramePr/>
                <a:graphic xmlns:a="http://schemas.openxmlformats.org/drawingml/2006/main">
                  <a:graphicData uri="http://schemas.microsoft.com/office/word/2010/wordprocessingGroup">
                    <wpg:wgp>
                      <wpg:cNvGrpSpPr/>
                      <wpg:grpSpPr>
                        <a:xfrm>
                          <a:off x="0" y="0"/>
                          <a:ext cx="5132705" cy="3302000"/>
                          <a:chOff x="9808" y="3088"/>
                          <a:chExt cx="10194" cy="5672"/>
                        </a:xfrm>
                      </wpg:grpSpPr>
                      <wpg:graphicFrame>
                        <wpg:cNvPr id="30" name="图表 2"/>
                        <wpg:cNvFrPr/>
                        <wpg:xfrm>
                          <a:off x="9808" y="3088"/>
                          <a:ext cx="10195" cy="5672"/>
                        </wpg:xfrm>
                        <a:graphic>
                          <a:graphicData uri="http://schemas.openxmlformats.org/drawingml/2006/chart">
                            <c:chart xmlns:c="http://schemas.openxmlformats.org/drawingml/2006/chart" xmlns:r="http://schemas.openxmlformats.org/officeDocument/2006/relationships" r:id="rId31"/>
                          </a:graphicData>
                        </a:graphic>
                      </wpg:graphicFrame>
                      <wpg:graphicFrame>
                        <wpg:cNvPr id="31" name="图表 3"/>
                        <wpg:cNvFrPr/>
                        <wpg:xfrm>
                          <a:off x="9882" y="3237"/>
                          <a:ext cx="4645" cy="3362"/>
                        </wpg:xfrm>
                        <a:graphic>
                          <a:graphicData uri="http://schemas.openxmlformats.org/drawingml/2006/chart">
                            <c:chart xmlns:c="http://schemas.openxmlformats.org/drawingml/2006/chart" xmlns:r="http://schemas.openxmlformats.org/officeDocument/2006/relationships" r:id="rId32"/>
                          </a:graphicData>
                        </a:graphic>
                      </wpg:graphicFrame>
                    </wpg:wgp>
                  </a:graphicData>
                </a:graphic>
              </wp:inline>
            </w:drawing>
          </mc:Choice>
          <mc:Fallback>
            <w:pict>
              <v:group w14:anchorId="067F80F6" id="组合 4" o:spid="_x0000_s1026" style="width:404.15pt;height:260pt;mso-position-horizontal-relative:char;mso-position-vertical-relative:line" coordorigin="9808,3088" coordsize="10194,5672"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">
                <v:shape id="图表 2" o:spid="_x0000_s1027" type="#_x0000_t75" style="position:absolute;left:9796;top:3078;width:10218;height:5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">
                  <v:imagedata r:id="rId33" o:title=""/>
                  <o:lock v:ext="edit" aspectratio="f"/>
                </v:shape>
                <v:shape id="图表 3" o:spid="_x0000_s1028" type="#_x0000_t75" style="position:absolute;left:10099;top:3413;width:3717;height:2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">
                  <v:imagedata r:id="rId34" o:title=""/>
                  <o:lock v:ext="edit" aspectratio="f"/>
                </v:shape>
                <w10:anchorlock/>
              </v:group>
            </w:pict>
          </mc:Fallback>
        </mc:AlternateContent>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2</w:t>
      </w:r>
      <w:r>
        <w:rPr>
          <w:rFonts w:ascii="仿宋" w:eastAsia="仿宋" w:hAnsi="仿宋" w:cs="仿宋" w:hint="eastAsia"/>
          <w:b/>
          <w:bCs/>
        </w:rPr>
        <w:t>-</w:t>
      </w:r>
      <w:r>
        <w:rPr>
          <w:rFonts w:ascii="Times New Roman" w:eastAsia="宋体" w:hAnsi="Times New Roman" w:cs="Times New Roman"/>
          <w:b/>
          <w:bCs/>
        </w:rPr>
        <w:t>8</w:t>
      </w:r>
      <w:r>
        <w:rPr>
          <w:rFonts w:ascii="仿宋" w:eastAsia="仿宋" w:hAnsi="仿宋" w:cs="仿宋" w:hint="eastAsia"/>
          <w:b/>
          <w:bCs/>
        </w:rPr>
        <w:t xml:space="preserve"> 人形机器人大模型技术吉林省专利申请趋势</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图</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9</w:t>
      </w:r>
      <w:r>
        <w:rPr>
          <w:rFonts w:ascii="仿宋" w:eastAsia="仿宋" w:hAnsi="仿宋" w:cs="仿宋" w:hint="eastAsia"/>
          <w:sz w:val="28"/>
          <w:szCs w:val="28"/>
        </w:rPr>
        <w:t>为吉林省人形机器人大模型技术专利申请</w:t>
      </w:r>
      <w:r>
        <w:rPr>
          <w:rFonts w:ascii="Times New Roman" w:eastAsia="仿宋" w:hAnsi="Times New Roman" w:cs="Times New Roman"/>
          <w:sz w:val="28"/>
          <w:szCs w:val="28"/>
        </w:rPr>
        <w:t>Top</w:t>
      </w:r>
      <w:r>
        <w:rPr>
          <w:rFonts w:ascii="Times New Roman" w:eastAsia="宋体" w:hAnsi="Times New Roman" w:cs="Times New Roman"/>
          <w:sz w:val="28"/>
          <w:szCs w:val="28"/>
        </w:rPr>
        <w:t>10</w:t>
      </w:r>
      <w:r>
        <w:rPr>
          <w:rFonts w:ascii="仿宋" w:eastAsia="仿宋" w:hAnsi="仿宋" w:cs="仿宋" w:hint="eastAsia"/>
          <w:sz w:val="28"/>
          <w:szCs w:val="28"/>
        </w:rPr>
        <w:t>申请人情况，吉林大学以</w:t>
      </w:r>
      <w:r>
        <w:rPr>
          <w:rFonts w:ascii="Times New Roman" w:eastAsia="宋体" w:hAnsi="Times New Roman" w:cs="Times New Roman"/>
          <w:sz w:val="28"/>
          <w:szCs w:val="28"/>
        </w:rPr>
        <w:t>54</w:t>
      </w:r>
      <w:r>
        <w:rPr>
          <w:rFonts w:ascii="仿宋" w:eastAsia="仿宋" w:hAnsi="仿宋" w:cs="仿宋" w:hint="eastAsia"/>
          <w:sz w:val="28"/>
          <w:szCs w:val="28"/>
        </w:rPr>
        <w:t>项专利申请显著领先，显示其在该技术领域的强大研发实力。长春工业大学和长春理工大学分别以</w:t>
      </w:r>
      <w:r>
        <w:rPr>
          <w:rFonts w:ascii="Times New Roman" w:eastAsia="宋体" w:hAnsi="Times New Roman" w:cs="Times New Roman"/>
          <w:sz w:val="28"/>
          <w:szCs w:val="28"/>
        </w:rPr>
        <w:t>29</w:t>
      </w:r>
      <w:r>
        <w:rPr>
          <w:rFonts w:ascii="仿宋" w:eastAsia="仿宋" w:hAnsi="仿宋" w:cs="仿宋" w:hint="eastAsia"/>
          <w:sz w:val="28"/>
          <w:szCs w:val="28"/>
        </w:rPr>
        <w:t>项和</w:t>
      </w:r>
      <w:r>
        <w:rPr>
          <w:rFonts w:ascii="Times New Roman" w:eastAsia="宋体" w:hAnsi="Times New Roman" w:cs="Times New Roman"/>
          <w:sz w:val="28"/>
          <w:szCs w:val="28"/>
        </w:rPr>
        <w:t>25</w:t>
      </w:r>
      <w:r>
        <w:rPr>
          <w:rFonts w:ascii="仿宋" w:eastAsia="仿宋" w:hAnsi="仿宋" w:cs="仿宋" w:hint="eastAsia"/>
          <w:sz w:val="28"/>
          <w:szCs w:val="28"/>
        </w:rPr>
        <w:t>项专利申请位列第二和第三，表明这些高校在人形机器人大模型技术领域也具有显著的研发能力。此外，中国第一汽车股份有限公司和中国科学院长春光学精密机械与物理研究所等企业和科研机构也积极参与该领域的研发，分别申请了</w:t>
      </w:r>
      <w:r>
        <w:rPr>
          <w:rFonts w:ascii="Times New Roman" w:eastAsia="宋体" w:hAnsi="Times New Roman" w:cs="Times New Roman"/>
          <w:sz w:val="28"/>
          <w:szCs w:val="28"/>
        </w:rPr>
        <w:t>10</w:t>
      </w:r>
      <w:r>
        <w:rPr>
          <w:rFonts w:ascii="仿宋" w:eastAsia="仿宋" w:hAnsi="仿宋" w:cs="仿宋" w:hint="eastAsia"/>
          <w:sz w:val="28"/>
          <w:szCs w:val="28"/>
        </w:rPr>
        <w:t>项和</w:t>
      </w:r>
      <w:r>
        <w:rPr>
          <w:rFonts w:ascii="Times New Roman" w:eastAsia="宋体" w:hAnsi="Times New Roman" w:cs="Times New Roman"/>
          <w:sz w:val="28"/>
          <w:szCs w:val="28"/>
        </w:rPr>
        <w:t>9</w:t>
      </w:r>
      <w:r>
        <w:rPr>
          <w:rFonts w:ascii="仿宋" w:eastAsia="仿宋" w:hAnsi="仿宋" w:cs="仿宋" w:hint="eastAsia"/>
          <w:sz w:val="28"/>
          <w:szCs w:val="28"/>
        </w:rPr>
        <w:t>项专利。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整体来看，高校是该领域专利申请的主要力量，这可能与高校在相关学科的深厚积累和丰富的科研资源有关。同时，企业对该技术的重视程度也较高，可能与其业务发展需求和市场竞争压力有关。科研机构的贡献同样突出，显示出其在相关学科的研究基础和创新能力。</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从地域分布来看，大多数申请人都位于长春市，这是因为长春市作为吉林省省会城市，在教育、科研、产业等方面的优势有关。</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从上述数据中可以看出吉林省在人形机器人大模型技术领域已</w:t>
      </w:r>
      <w:r>
        <w:rPr>
          <w:rFonts w:ascii="仿宋" w:eastAsia="仿宋" w:hAnsi="仿宋" w:cs="仿宋" w:hint="eastAsia"/>
          <w:sz w:val="28"/>
          <w:szCs w:val="28"/>
        </w:rPr>
        <w:lastRenderedPageBreak/>
        <w:t>经形成以高校为主，企业、科研机构积极参与的研发格局，展现出较强的创新能力和发展潜力。</w:t>
      </w:r>
    </w:p>
    <w:p w:rsidR="00145C6E" w:rsidRDefault="00000000">
      <w:pPr>
        <w:jc w:val="center"/>
      </w:pPr>
      <w:r>
        <w:rPr>
          <w:noProof/>
        </w:rPr>
        <w:drawing>
          <wp:inline distT="0" distB="0" distL="114300" distR="114300">
            <wp:extent cx="4826000" cy="2773680"/>
            <wp:effectExtent l="4445" t="4445" r="8255" b="22225"/>
            <wp:docPr id="3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2</w:t>
      </w:r>
      <w:r>
        <w:rPr>
          <w:rFonts w:ascii="仿宋" w:eastAsia="仿宋" w:hAnsi="仿宋" w:cs="仿宋" w:hint="eastAsia"/>
          <w:b/>
          <w:bCs/>
        </w:rPr>
        <w:t>-</w:t>
      </w:r>
      <w:r>
        <w:rPr>
          <w:rFonts w:ascii="Times New Roman" w:eastAsia="宋体" w:hAnsi="Times New Roman" w:cs="Times New Roman"/>
          <w:b/>
          <w:bCs/>
        </w:rPr>
        <w:t>9</w:t>
      </w:r>
      <w:r>
        <w:rPr>
          <w:rFonts w:ascii="仿宋" w:eastAsia="仿宋" w:hAnsi="仿宋" w:cs="仿宋" w:hint="eastAsia"/>
          <w:b/>
          <w:bCs/>
        </w:rPr>
        <w:t xml:space="preserve"> 吉林省人形机器人大模型技术专利申请</w:t>
      </w:r>
      <w:r>
        <w:rPr>
          <w:rFonts w:ascii="Times New Roman" w:eastAsia="仿宋" w:hAnsi="Times New Roman" w:cs="Times New Roman"/>
          <w:b/>
          <w:bCs/>
        </w:rPr>
        <w:t>Top</w:t>
      </w:r>
      <w:r>
        <w:rPr>
          <w:rFonts w:ascii="Times New Roman" w:eastAsia="宋体" w:hAnsi="Times New Roman" w:cs="Times New Roman"/>
          <w:b/>
          <w:bCs/>
        </w:rPr>
        <w:t>10</w:t>
      </w:r>
      <w:r>
        <w:rPr>
          <w:rFonts w:ascii="仿宋" w:eastAsia="仿宋" w:hAnsi="仿宋" w:cs="仿宋" w:hint="eastAsia"/>
          <w:b/>
          <w:bCs/>
        </w:rPr>
        <w:t>申请人</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从吉林省申请专利的技术分布来看，如图</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10</w:t>
      </w:r>
      <w:r>
        <w:rPr>
          <w:rFonts w:ascii="仿宋" w:eastAsia="仿宋" w:hAnsi="仿宋" w:cs="仿宋" w:hint="eastAsia"/>
          <w:sz w:val="28"/>
          <w:szCs w:val="28"/>
        </w:rPr>
        <w:t>所示，吉林省申请人在自然语言交互技术分支布局专利</w:t>
      </w:r>
      <w:r>
        <w:rPr>
          <w:rFonts w:ascii="Times New Roman" w:eastAsia="宋体" w:hAnsi="Times New Roman" w:cs="Times New Roman"/>
          <w:sz w:val="28"/>
          <w:szCs w:val="28"/>
        </w:rPr>
        <w:t>39</w:t>
      </w:r>
      <w:r>
        <w:rPr>
          <w:rFonts w:ascii="仿宋" w:eastAsia="仿宋" w:hAnsi="仿宋" w:cs="仿宋" w:hint="eastAsia"/>
          <w:sz w:val="28"/>
          <w:szCs w:val="28"/>
        </w:rPr>
        <w:t>件（占比</w:t>
      </w:r>
      <w:r>
        <w:rPr>
          <w:rFonts w:ascii="Times New Roman" w:eastAsia="宋体" w:hAnsi="Times New Roman" w:cs="Times New Roman"/>
          <w:sz w:val="28"/>
          <w:szCs w:val="28"/>
        </w:rPr>
        <w:t>13</w:t>
      </w:r>
      <w:r>
        <w:rPr>
          <w:rFonts w:ascii="仿宋" w:eastAsia="仿宋" w:hAnsi="仿宋" w:cs="仿宋" w:hint="eastAsia"/>
          <w:sz w:val="28"/>
          <w:szCs w:val="28"/>
        </w:rPr>
        <w:t>.</w:t>
      </w:r>
      <w:r>
        <w:rPr>
          <w:rFonts w:ascii="Times New Roman" w:eastAsia="宋体" w:hAnsi="Times New Roman" w:cs="Times New Roman"/>
          <w:sz w:val="28"/>
          <w:szCs w:val="28"/>
        </w:rPr>
        <w:t>49</w:t>
      </w:r>
      <w:r>
        <w:rPr>
          <w:rFonts w:ascii="仿宋" w:eastAsia="仿宋" w:hAnsi="仿宋" w:cs="仿宋" w:hint="eastAsia"/>
          <w:sz w:val="28"/>
          <w:szCs w:val="28"/>
        </w:rPr>
        <w:t>%），在知识库与推理技术分支布局专利</w:t>
      </w:r>
      <w:r>
        <w:rPr>
          <w:rFonts w:ascii="Times New Roman" w:eastAsia="宋体" w:hAnsi="Times New Roman" w:cs="Times New Roman"/>
          <w:sz w:val="28"/>
          <w:szCs w:val="28"/>
        </w:rPr>
        <w:t>6</w:t>
      </w:r>
      <w:r>
        <w:rPr>
          <w:rFonts w:ascii="仿宋" w:eastAsia="仿宋" w:hAnsi="仿宋" w:cs="仿宋" w:hint="eastAsia"/>
          <w:sz w:val="28"/>
          <w:szCs w:val="28"/>
        </w:rPr>
        <w:t>件（占比</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08</w:t>
      </w:r>
      <w:r>
        <w:rPr>
          <w:rFonts w:ascii="仿宋" w:eastAsia="仿宋" w:hAnsi="仿宋" w:cs="仿宋" w:hint="eastAsia"/>
          <w:sz w:val="28"/>
          <w:szCs w:val="28"/>
        </w:rPr>
        <w:t>%），在多模态感知与决策技术分支布局</w:t>
      </w:r>
      <w:r>
        <w:rPr>
          <w:rFonts w:ascii="Times New Roman" w:eastAsia="宋体" w:hAnsi="Times New Roman" w:cs="Times New Roman"/>
          <w:sz w:val="28"/>
          <w:szCs w:val="28"/>
        </w:rPr>
        <w:t>89</w:t>
      </w:r>
      <w:r>
        <w:rPr>
          <w:rFonts w:ascii="仿宋" w:eastAsia="仿宋" w:hAnsi="仿宋" w:cs="仿宋" w:hint="eastAsia"/>
          <w:sz w:val="28"/>
          <w:szCs w:val="28"/>
        </w:rPr>
        <w:t>件（占比</w:t>
      </w:r>
      <w:r>
        <w:rPr>
          <w:rFonts w:ascii="Times New Roman" w:eastAsia="宋体" w:hAnsi="Times New Roman" w:cs="Times New Roman"/>
          <w:sz w:val="28"/>
          <w:szCs w:val="28"/>
        </w:rPr>
        <w:t>30</w:t>
      </w:r>
      <w:r>
        <w:rPr>
          <w:rFonts w:ascii="仿宋" w:eastAsia="仿宋" w:hAnsi="仿宋" w:cs="仿宋" w:hint="eastAsia"/>
          <w:sz w:val="28"/>
          <w:szCs w:val="28"/>
        </w:rPr>
        <w:t>.</w:t>
      </w:r>
      <w:r>
        <w:rPr>
          <w:rFonts w:ascii="Times New Roman" w:eastAsia="宋体" w:hAnsi="Times New Roman" w:cs="Times New Roman"/>
          <w:sz w:val="28"/>
          <w:szCs w:val="28"/>
        </w:rPr>
        <w:t>8</w:t>
      </w:r>
      <w:r>
        <w:rPr>
          <w:rFonts w:ascii="仿宋" w:eastAsia="仿宋" w:hAnsi="仿宋" w:cs="仿宋" w:hint="eastAsia"/>
          <w:sz w:val="28"/>
          <w:szCs w:val="28"/>
        </w:rPr>
        <w:t>%），在运动规划技术分支布局专利</w:t>
      </w:r>
      <w:r>
        <w:rPr>
          <w:rFonts w:ascii="Times New Roman" w:eastAsia="宋体" w:hAnsi="Times New Roman" w:cs="Times New Roman"/>
          <w:sz w:val="28"/>
          <w:szCs w:val="28"/>
        </w:rPr>
        <w:t>144</w:t>
      </w:r>
      <w:r>
        <w:rPr>
          <w:rFonts w:ascii="仿宋" w:eastAsia="仿宋" w:hAnsi="仿宋" w:cs="仿宋" w:hint="eastAsia"/>
          <w:sz w:val="28"/>
          <w:szCs w:val="28"/>
        </w:rPr>
        <w:t>件（占比</w:t>
      </w:r>
      <w:r>
        <w:rPr>
          <w:rFonts w:ascii="Times New Roman" w:eastAsia="宋体" w:hAnsi="Times New Roman" w:cs="Times New Roman"/>
          <w:sz w:val="28"/>
          <w:szCs w:val="28"/>
        </w:rPr>
        <w:t>49</w:t>
      </w:r>
      <w:r>
        <w:rPr>
          <w:rFonts w:ascii="仿宋" w:eastAsia="仿宋" w:hAnsi="仿宋" w:cs="仿宋" w:hint="eastAsia"/>
          <w:sz w:val="28"/>
          <w:szCs w:val="28"/>
        </w:rPr>
        <w:t>.</w:t>
      </w:r>
      <w:r>
        <w:rPr>
          <w:rFonts w:ascii="Times New Roman" w:eastAsia="宋体" w:hAnsi="Times New Roman" w:cs="Times New Roman"/>
          <w:sz w:val="28"/>
          <w:szCs w:val="28"/>
        </w:rPr>
        <w:t>83</w:t>
      </w:r>
      <w:r>
        <w:rPr>
          <w:rFonts w:ascii="仿宋" w:eastAsia="仿宋" w:hAnsi="仿宋" w:cs="仿宋" w:hint="eastAsia"/>
          <w:sz w:val="28"/>
          <w:szCs w:val="28"/>
        </w:rPr>
        <w:t>%），在情感交互技术分支布局专利</w:t>
      </w:r>
      <w:r>
        <w:rPr>
          <w:rFonts w:ascii="Times New Roman" w:eastAsia="宋体" w:hAnsi="Times New Roman" w:cs="Times New Roman"/>
          <w:sz w:val="28"/>
          <w:szCs w:val="28"/>
        </w:rPr>
        <w:t>9</w:t>
      </w:r>
      <w:r>
        <w:rPr>
          <w:rFonts w:ascii="仿宋" w:eastAsia="仿宋" w:hAnsi="仿宋" w:cs="仿宋" w:hint="eastAsia"/>
          <w:sz w:val="28"/>
          <w:szCs w:val="28"/>
        </w:rPr>
        <w:t>件（占比</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11</w:t>
      </w:r>
      <w:r>
        <w:rPr>
          <w:rFonts w:ascii="仿宋" w:eastAsia="仿宋" w:hAnsi="仿宋" w:cs="仿宋" w:hint="eastAsia"/>
          <w:sz w:val="28"/>
          <w:szCs w:val="28"/>
        </w:rPr>
        <w:t>%）。</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对比全国申请人在各技术分支专利布局情况（自然语言交互</w:t>
      </w:r>
      <w:r>
        <w:rPr>
          <w:rFonts w:ascii="Times New Roman" w:eastAsia="宋体" w:hAnsi="Times New Roman" w:cs="Times New Roman"/>
          <w:sz w:val="28"/>
          <w:szCs w:val="28"/>
        </w:rPr>
        <w:t>19</w:t>
      </w:r>
      <w:r>
        <w:rPr>
          <w:rFonts w:ascii="仿宋" w:eastAsia="仿宋" w:hAnsi="仿宋" w:cs="仿宋" w:hint="eastAsia"/>
          <w:sz w:val="28"/>
          <w:szCs w:val="28"/>
        </w:rPr>
        <w:t>.</w:t>
      </w:r>
      <w:r>
        <w:rPr>
          <w:rFonts w:ascii="Times New Roman" w:eastAsia="宋体" w:hAnsi="Times New Roman" w:cs="Times New Roman"/>
          <w:sz w:val="28"/>
          <w:szCs w:val="28"/>
        </w:rPr>
        <w:t>46</w:t>
      </w:r>
      <w:r>
        <w:rPr>
          <w:rFonts w:ascii="仿宋" w:eastAsia="仿宋" w:hAnsi="仿宋" w:cs="仿宋" w:hint="eastAsia"/>
          <w:sz w:val="28"/>
          <w:szCs w:val="28"/>
        </w:rPr>
        <w:t>%，知识库与推理</w:t>
      </w:r>
      <w:r>
        <w:rPr>
          <w:rFonts w:ascii="Times New Roman" w:eastAsia="宋体" w:hAnsi="Times New Roman" w:cs="Times New Roman"/>
          <w:sz w:val="28"/>
          <w:szCs w:val="28"/>
        </w:rPr>
        <w:t>5</w:t>
      </w:r>
      <w:r>
        <w:rPr>
          <w:rFonts w:ascii="仿宋" w:eastAsia="仿宋" w:hAnsi="仿宋" w:cs="仿宋" w:hint="eastAsia"/>
          <w:sz w:val="28"/>
          <w:szCs w:val="28"/>
        </w:rPr>
        <w:t>.</w:t>
      </w:r>
      <w:r>
        <w:rPr>
          <w:rFonts w:ascii="Times New Roman" w:eastAsia="宋体" w:hAnsi="Times New Roman" w:cs="Times New Roman"/>
          <w:sz w:val="28"/>
          <w:szCs w:val="28"/>
        </w:rPr>
        <w:t>18</w:t>
      </w:r>
      <w:r>
        <w:rPr>
          <w:rFonts w:ascii="仿宋" w:eastAsia="仿宋" w:hAnsi="仿宋" w:cs="仿宋" w:hint="eastAsia"/>
          <w:sz w:val="28"/>
          <w:szCs w:val="28"/>
        </w:rPr>
        <w:t>%，多模态感知与决策</w:t>
      </w:r>
      <w:r>
        <w:rPr>
          <w:rFonts w:ascii="Times New Roman" w:eastAsia="宋体" w:hAnsi="Times New Roman" w:cs="Times New Roman"/>
          <w:sz w:val="28"/>
          <w:szCs w:val="28"/>
        </w:rPr>
        <w:t>37</w:t>
      </w:r>
      <w:r>
        <w:rPr>
          <w:rFonts w:ascii="仿宋" w:eastAsia="仿宋" w:hAnsi="仿宋" w:cs="仿宋" w:hint="eastAsia"/>
          <w:sz w:val="28"/>
          <w:szCs w:val="28"/>
        </w:rPr>
        <w:t>.</w:t>
      </w:r>
      <w:r>
        <w:rPr>
          <w:rFonts w:ascii="Times New Roman" w:eastAsia="宋体" w:hAnsi="Times New Roman" w:cs="Times New Roman"/>
          <w:sz w:val="28"/>
          <w:szCs w:val="28"/>
        </w:rPr>
        <w:t>23</w:t>
      </w:r>
      <w:r>
        <w:rPr>
          <w:rFonts w:ascii="仿宋" w:eastAsia="仿宋" w:hAnsi="仿宋" w:cs="仿宋" w:hint="eastAsia"/>
          <w:sz w:val="28"/>
          <w:szCs w:val="28"/>
        </w:rPr>
        <w:t>%，运动规划</w:t>
      </w:r>
      <w:r>
        <w:rPr>
          <w:rFonts w:ascii="Times New Roman" w:eastAsia="宋体" w:hAnsi="Times New Roman" w:cs="Times New Roman"/>
          <w:sz w:val="28"/>
          <w:szCs w:val="28"/>
        </w:rPr>
        <w:t>63</w:t>
      </w:r>
      <w:r>
        <w:rPr>
          <w:rFonts w:ascii="仿宋" w:eastAsia="仿宋" w:hAnsi="仿宋" w:cs="仿宋" w:hint="eastAsia"/>
          <w:sz w:val="28"/>
          <w:szCs w:val="28"/>
        </w:rPr>
        <w:t>.</w:t>
      </w:r>
      <w:r>
        <w:rPr>
          <w:rFonts w:ascii="Times New Roman" w:eastAsia="宋体" w:hAnsi="Times New Roman" w:cs="Times New Roman"/>
          <w:sz w:val="28"/>
          <w:szCs w:val="28"/>
        </w:rPr>
        <w:t>85</w:t>
      </w:r>
      <w:r>
        <w:rPr>
          <w:rFonts w:ascii="仿宋" w:eastAsia="仿宋" w:hAnsi="仿宋" w:cs="仿宋" w:hint="eastAsia"/>
          <w:sz w:val="28"/>
          <w:szCs w:val="28"/>
        </w:rPr>
        <w:t>%，情感交互</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53</w:t>
      </w:r>
      <w:r>
        <w:rPr>
          <w:rFonts w:ascii="仿宋" w:eastAsia="仿宋" w:hAnsi="仿宋" w:cs="仿宋" w:hint="eastAsia"/>
          <w:sz w:val="28"/>
          <w:szCs w:val="28"/>
        </w:rPr>
        <w:t>%），吉林省在该技术领域专利布局情况与全国专利布局情况相似，都是在多模态感知与决策和运动规划技术分支布局较多，在自然语言交互、知识库与推理和情感交互技术分支专利布局较少。</w:t>
      </w:r>
    </w:p>
    <w:p w:rsidR="00145C6E" w:rsidRDefault="00000000">
      <w:pPr>
        <w:jc w:val="center"/>
      </w:pPr>
      <w:r>
        <w:rPr>
          <w:noProof/>
        </w:rPr>
        <w:lastRenderedPageBreak/>
        <w:drawing>
          <wp:inline distT="0" distB="0" distL="114300" distR="114300">
            <wp:extent cx="5267960" cy="2588260"/>
            <wp:effectExtent l="4445" t="4445" r="23495" b="17145"/>
            <wp:docPr id="3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45C6E" w:rsidRDefault="00000000">
      <w:pPr>
        <w:jc w:val="center"/>
        <w:rPr>
          <w:rFonts w:ascii="仿宋" w:eastAsia="仿宋" w:hAnsi="仿宋" w:cs="仿宋" w:hint="eastAsia"/>
          <w:sz w:val="28"/>
          <w:szCs w:val="28"/>
        </w:rPr>
      </w:pPr>
      <w:r>
        <w:rPr>
          <w:rFonts w:ascii="仿宋" w:eastAsia="仿宋" w:hAnsi="仿宋" w:cs="仿宋" w:hint="eastAsia"/>
          <w:b/>
          <w:bCs/>
        </w:rPr>
        <w:t>图</w:t>
      </w:r>
      <w:r>
        <w:rPr>
          <w:rFonts w:ascii="Times New Roman" w:eastAsia="宋体" w:hAnsi="Times New Roman" w:cs="Times New Roman"/>
          <w:b/>
          <w:bCs/>
        </w:rPr>
        <w:t>2</w:t>
      </w:r>
      <w:r>
        <w:rPr>
          <w:rFonts w:ascii="仿宋" w:eastAsia="仿宋" w:hAnsi="仿宋" w:cs="仿宋" w:hint="eastAsia"/>
          <w:b/>
          <w:bCs/>
        </w:rPr>
        <w:t>-</w:t>
      </w:r>
      <w:r>
        <w:rPr>
          <w:rFonts w:ascii="Times New Roman" w:eastAsia="宋体" w:hAnsi="Times New Roman" w:cs="Times New Roman"/>
          <w:b/>
          <w:bCs/>
        </w:rPr>
        <w:t>9</w:t>
      </w:r>
      <w:r>
        <w:rPr>
          <w:rFonts w:ascii="仿宋" w:eastAsia="仿宋" w:hAnsi="仿宋" w:cs="仿宋" w:hint="eastAsia"/>
          <w:b/>
          <w:bCs/>
        </w:rPr>
        <w:t xml:space="preserve"> 吉林省人形机器人大模型</w:t>
      </w:r>
      <w:proofErr w:type="gramStart"/>
      <w:r>
        <w:rPr>
          <w:rFonts w:ascii="仿宋" w:eastAsia="仿宋" w:hAnsi="仿宋" w:cs="仿宋" w:hint="eastAsia"/>
          <w:b/>
          <w:bCs/>
        </w:rPr>
        <w:t>技术技术</w:t>
      </w:r>
      <w:proofErr w:type="gramEnd"/>
      <w:r>
        <w:rPr>
          <w:rFonts w:ascii="仿宋" w:eastAsia="仿宋" w:hAnsi="仿宋" w:cs="仿宋" w:hint="eastAsia"/>
          <w:b/>
          <w:bCs/>
        </w:rPr>
        <w:t>分布</w:t>
      </w:r>
    </w:p>
    <w:p w:rsidR="00145C6E" w:rsidRDefault="00000000">
      <w:pPr>
        <w:outlineLvl w:val="1"/>
        <w:rPr>
          <w:rFonts w:ascii="宋体" w:eastAsia="宋体" w:hAnsi="宋体" w:cs="宋体" w:hint="eastAsia"/>
          <w:b/>
          <w:bCs/>
          <w:sz w:val="30"/>
          <w:szCs w:val="30"/>
        </w:rPr>
      </w:pPr>
      <w:bookmarkStart w:id="15" w:name="_Toc17614"/>
      <w:r>
        <w:rPr>
          <w:rFonts w:ascii="Times New Roman" w:eastAsia="宋体" w:hAnsi="Times New Roman" w:cs="Times New Roman"/>
          <w:b/>
          <w:bCs/>
          <w:sz w:val="30"/>
          <w:szCs w:val="30"/>
        </w:rPr>
        <w:t>2</w:t>
      </w:r>
      <w:r>
        <w:rPr>
          <w:rFonts w:ascii="宋体" w:eastAsia="宋体" w:hAnsi="宋体" w:cs="宋体" w:hint="eastAsia"/>
          <w:b/>
          <w:bCs/>
          <w:sz w:val="30"/>
          <w:szCs w:val="30"/>
        </w:rPr>
        <w:t>.</w:t>
      </w:r>
      <w:r>
        <w:rPr>
          <w:rFonts w:ascii="Times New Roman" w:eastAsia="宋体" w:hAnsi="Times New Roman" w:cs="Times New Roman" w:hint="eastAsia"/>
          <w:b/>
          <w:bCs/>
          <w:sz w:val="30"/>
          <w:szCs w:val="30"/>
        </w:rPr>
        <w:t>7</w:t>
      </w:r>
      <w:r>
        <w:rPr>
          <w:rFonts w:ascii="宋体" w:eastAsia="宋体" w:hAnsi="宋体" w:cs="宋体" w:hint="eastAsia"/>
          <w:b/>
          <w:bCs/>
          <w:sz w:val="30"/>
          <w:szCs w:val="30"/>
        </w:rPr>
        <w:t xml:space="preserve"> 本章小结</w:t>
      </w:r>
      <w:bookmarkEnd w:id="15"/>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章全面分析了人形机器人大模型技术领域的专利布局情况，从全球专利申请趋势、技术产出及布局区域、主要申请人、技术构成，到中国尤其是吉林省的专利现状等多个方面进行了深入探讨，旨在为企业和相关机构提供该领域专利布局的整体状况。</w:t>
      </w:r>
    </w:p>
    <w:p w:rsidR="00145C6E"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全球专利申请趋势</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全球人形机器人大模型技术专利申请总量达</w:t>
      </w:r>
      <w:r>
        <w:rPr>
          <w:rFonts w:ascii="Times New Roman" w:eastAsia="宋体" w:hAnsi="Times New Roman" w:cs="Times New Roman"/>
          <w:sz w:val="28"/>
          <w:szCs w:val="28"/>
        </w:rPr>
        <w:t>50071</w:t>
      </w:r>
      <w:r>
        <w:rPr>
          <w:rFonts w:ascii="仿宋" w:eastAsia="仿宋" w:hAnsi="仿宋" w:cs="仿宋" w:hint="eastAsia"/>
          <w:sz w:val="28"/>
          <w:szCs w:val="28"/>
        </w:rPr>
        <w:t>件，其中发明专利占绝大多数。专利申请趋势显示，</w:t>
      </w:r>
      <w:r>
        <w:rPr>
          <w:rFonts w:ascii="Times New Roman" w:eastAsia="宋体" w:hAnsi="Times New Roman" w:cs="Times New Roman"/>
          <w:sz w:val="28"/>
          <w:szCs w:val="28"/>
        </w:rPr>
        <w:t>2015</w:t>
      </w:r>
      <w:r>
        <w:rPr>
          <w:rFonts w:ascii="仿宋" w:eastAsia="仿宋" w:hAnsi="仿宋" w:cs="仿宋" w:hint="eastAsia"/>
          <w:sz w:val="28"/>
          <w:szCs w:val="28"/>
        </w:rPr>
        <w:t>年后专利申请量呈现爆发式增长，表明该技术进入快速发展阶段，技术创新不断涌现，吸引了更多企业和科研机构投入研发并积极申请专利保护。</w:t>
      </w:r>
    </w:p>
    <w:p w:rsidR="00145C6E"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全球专利技术产出区域</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全球专利主要来源于中国、美国、日本、韩国和德国。中国在该领域的专利申请量增长迅猛，尤其自</w:t>
      </w:r>
      <w:r>
        <w:rPr>
          <w:rFonts w:ascii="Times New Roman" w:eastAsia="宋体" w:hAnsi="Times New Roman" w:cs="Times New Roman"/>
          <w:sz w:val="28"/>
          <w:szCs w:val="28"/>
        </w:rPr>
        <w:t>2015</w:t>
      </w:r>
      <w:r>
        <w:rPr>
          <w:rFonts w:ascii="仿宋" w:eastAsia="仿宋" w:hAnsi="仿宋" w:cs="仿宋" w:hint="eastAsia"/>
          <w:sz w:val="28"/>
          <w:szCs w:val="28"/>
        </w:rPr>
        <w:t>年后几乎呈</w:t>
      </w:r>
      <w:proofErr w:type="gramStart"/>
      <w:r>
        <w:rPr>
          <w:rFonts w:ascii="仿宋" w:eastAsia="仿宋" w:hAnsi="仿宋" w:cs="仿宋" w:hint="eastAsia"/>
          <w:sz w:val="28"/>
          <w:szCs w:val="28"/>
        </w:rPr>
        <w:t>指数级</w:t>
      </w:r>
      <w:proofErr w:type="gramEnd"/>
      <w:r>
        <w:rPr>
          <w:rFonts w:ascii="仿宋" w:eastAsia="仿宋" w:hAnsi="仿宋" w:cs="仿宋" w:hint="eastAsia"/>
          <w:sz w:val="28"/>
          <w:szCs w:val="28"/>
        </w:rPr>
        <w:t>增长，已占据全球主导地位。相比之下，美国、日本和韩国的专利申请量增长乏力甚至出现下降趋势，面临不同程度的挑战，表明全球竞争格局正在发生变化，中国逐渐成为引领者。</w:t>
      </w:r>
    </w:p>
    <w:p w:rsidR="00145C6E"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lastRenderedPageBreak/>
        <w:t>全球专利技术保护区域</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中国、美国、世界知识产权组织、日本和韩国是主要的专利布局地区。中国在专利数量上自</w:t>
      </w:r>
      <w:r>
        <w:rPr>
          <w:rFonts w:ascii="Times New Roman" w:eastAsia="宋体" w:hAnsi="Times New Roman" w:cs="Times New Roman"/>
          <w:sz w:val="28"/>
          <w:szCs w:val="28"/>
        </w:rPr>
        <w:t>2016</w:t>
      </w:r>
      <w:r>
        <w:rPr>
          <w:rFonts w:ascii="仿宋" w:eastAsia="仿宋" w:hAnsi="仿宋" w:cs="仿宋" w:hint="eastAsia"/>
          <w:sz w:val="28"/>
          <w:szCs w:val="28"/>
        </w:rPr>
        <w:t>年起一直位居全球第一且领先优势不断扩大，显示出其在技术创新和专利保护方面的显著成效。美国专利数量增长缓慢但保持一定技术优势，</w:t>
      </w:r>
      <w:r>
        <w:rPr>
          <w:rFonts w:ascii="Times New Roman" w:eastAsia="仿宋" w:hAnsi="Times New Roman" w:cs="Times New Roman"/>
          <w:sz w:val="28"/>
          <w:szCs w:val="28"/>
        </w:rPr>
        <w:t>WIPO</w:t>
      </w:r>
      <w:r>
        <w:rPr>
          <w:rFonts w:ascii="仿宋" w:eastAsia="仿宋" w:hAnsi="仿宋" w:cs="仿宋" w:hint="eastAsia"/>
          <w:sz w:val="28"/>
          <w:szCs w:val="28"/>
        </w:rPr>
        <w:t>的专利数量稳步增长但占比有限，日本专利申请积极性降低，韩国专利数量持续增长但规模有限，印度展现出较大发展潜力但基础仍较薄弱。</w:t>
      </w:r>
    </w:p>
    <w:p w:rsidR="00145C6E"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申请人排名分析</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全球</w:t>
      </w:r>
      <w:r>
        <w:rPr>
          <w:rFonts w:ascii="Times New Roman" w:eastAsia="仿宋" w:hAnsi="Times New Roman" w:cs="Times New Roman"/>
          <w:sz w:val="28"/>
          <w:szCs w:val="28"/>
        </w:rPr>
        <w:t>TOP</w:t>
      </w:r>
      <w:r>
        <w:rPr>
          <w:rFonts w:ascii="Times New Roman" w:eastAsia="宋体" w:hAnsi="Times New Roman" w:cs="Times New Roman"/>
          <w:sz w:val="28"/>
          <w:szCs w:val="28"/>
        </w:rPr>
        <w:t>10</w:t>
      </w:r>
      <w:r>
        <w:rPr>
          <w:rFonts w:ascii="仿宋" w:eastAsia="仿宋" w:hAnsi="仿宋" w:cs="仿宋" w:hint="eastAsia"/>
          <w:sz w:val="28"/>
          <w:szCs w:val="28"/>
        </w:rPr>
        <w:t>专利申请人包括日本、韩国、美国、瑞士和中国的申请人。日本发那科株式会社以</w:t>
      </w:r>
      <w:r>
        <w:rPr>
          <w:rFonts w:ascii="Times New Roman" w:eastAsia="宋体" w:hAnsi="Times New Roman" w:cs="Times New Roman"/>
          <w:sz w:val="28"/>
          <w:szCs w:val="28"/>
        </w:rPr>
        <w:t>635</w:t>
      </w:r>
      <w:r>
        <w:rPr>
          <w:rFonts w:ascii="仿宋" w:eastAsia="仿宋" w:hAnsi="仿宋" w:cs="仿宋" w:hint="eastAsia"/>
          <w:sz w:val="28"/>
          <w:szCs w:val="28"/>
        </w:rPr>
        <w:t>件专利总量领先，显示出其强大研发能力和专利布局。索尼集团公司和乐金电子公司也表现出较强的专利布局能力。</w:t>
      </w:r>
      <w:r>
        <w:rPr>
          <w:rFonts w:ascii="Times New Roman" w:eastAsia="仿宋" w:hAnsi="Times New Roman" w:cs="Times New Roman"/>
          <w:sz w:val="28"/>
          <w:szCs w:val="28"/>
        </w:rPr>
        <w:t>ABB</w:t>
      </w:r>
      <w:r>
        <w:rPr>
          <w:rFonts w:ascii="仿宋" w:eastAsia="仿宋" w:hAnsi="仿宋" w:cs="仿宋" w:hint="eastAsia"/>
          <w:sz w:val="28"/>
          <w:szCs w:val="28"/>
        </w:rPr>
        <w:t>（瑞士）股份有限公司则显示出全球化战略，其专利布局集中在国际市场。中国入围的浙江大学和华南理工大学在本土专利布局上表现突出。</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中国，高校在人形机器人大模型技术领域的专利申请中占据主导地位，其中浙江大学、华南理工大学和山东大学表现尤为突出。企业如深圳市优必选科技股份有限公司也积极参与，显示出企业在技术研发中的重要性。</w:t>
      </w:r>
    </w:p>
    <w:p w:rsidR="00145C6E"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吉林省现状分析</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吉林省在人形机器人大模型技术领域共申请专利</w:t>
      </w:r>
      <w:r>
        <w:rPr>
          <w:rFonts w:ascii="Times New Roman" w:eastAsia="宋体" w:hAnsi="Times New Roman" w:cs="Times New Roman"/>
          <w:sz w:val="28"/>
          <w:szCs w:val="28"/>
        </w:rPr>
        <w:t>217</w:t>
      </w:r>
      <w:r>
        <w:rPr>
          <w:rFonts w:ascii="仿宋" w:eastAsia="仿宋" w:hAnsi="仿宋" w:cs="仿宋" w:hint="eastAsia"/>
          <w:sz w:val="28"/>
          <w:szCs w:val="28"/>
        </w:rPr>
        <w:t>件，其中发明专利占绝大多数。专利申请趋势显示，</w:t>
      </w:r>
      <w:r>
        <w:rPr>
          <w:rFonts w:ascii="Times New Roman" w:eastAsia="宋体" w:hAnsi="Times New Roman" w:cs="Times New Roman"/>
          <w:sz w:val="28"/>
          <w:szCs w:val="28"/>
        </w:rPr>
        <w:t>2011</w:t>
      </w:r>
      <w:r>
        <w:rPr>
          <w:rFonts w:ascii="仿宋" w:eastAsia="仿宋" w:hAnsi="仿宋" w:cs="仿宋" w:hint="eastAsia"/>
          <w:sz w:val="28"/>
          <w:szCs w:val="28"/>
        </w:rPr>
        <w:t>-</w:t>
      </w:r>
      <w:r>
        <w:rPr>
          <w:rFonts w:ascii="Times New Roman" w:eastAsia="宋体" w:hAnsi="Times New Roman" w:cs="Times New Roman"/>
          <w:sz w:val="28"/>
          <w:szCs w:val="28"/>
        </w:rPr>
        <w:t>2024</w:t>
      </w:r>
      <w:r>
        <w:rPr>
          <w:rFonts w:ascii="仿宋" w:eastAsia="仿宋" w:hAnsi="仿宋" w:cs="仿宋" w:hint="eastAsia"/>
          <w:sz w:val="28"/>
          <w:szCs w:val="28"/>
        </w:rPr>
        <w:t>年期间，专利申请数量整体呈现先缓慢增长、再快速增长、最后有所回落的态势。吉林大学以</w:t>
      </w:r>
      <w:r>
        <w:rPr>
          <w:rFonts w:ascii="Times New Roman" w:eastAsia="宋体" w:hAnsi="Times New Roman" w:cs="Times New Roman"/>
          <w:sz w:val="28"/>
          <w:szCs w:val="28"/>
        </w:rPr>
        <w:t>54</w:t>
      </w:r>
      <w:r>
        <w:rPr>
          <w:rFonts w:ascii="仿宋" w:eastAsia="仿宋" w:hAnsi="仿宋" w:cs="仿宋" w:hint="eastAsia"/>
          <w:sz w:val="28"/>
          <w:szCs w:val="28"/>
        </w:rPr>
        <w:t>项专利申请领先，显示出其强大研发实力。长春工业大学和长春理工大学等高校以及中国第一汽车股份有限公司等企业也</w:t>
      </w:r>
      <w:r>
        <w:rPr>
          <w:rFonts w:ascii="仿宋" w:eastAsia="仿宋" w:hAnsi="仿宋" w:cs="仿宋" w:hint="eastAsia"/>
          <w:sz w:val="28"/>
          <w:szCs w:val="28"/>
        </w:rPr>
        <w:lastRenderedPageBreak/>
        <w:t>积极参与研发。</w:t>
      </w:r>
    </w:p>
    <w:p w:rsidR="00145C6E" w:rsidRDefault="00000000">
      <w:pPr>
        <w:rPr>
          <w:rFonts w:ascii="仿宋" w:eastAsia="仿宋" w:hAnsi="仿宋" w:cs="仿宋" w:hint="eastAsia"/>
          <w:sz w:val="28"/>
          <w:szCs w:val="28"/>
        </w:rPr>
      </w:pPr>
      <w:r>
        <w:rPr>
          <w:rFonts w:ascii="仿宋" w:eastAsia="仿宋" w:hAnsi="仿宋" w:cs="仿宋" w:hint="eastAsia"/>
          <w:sz w:val="28"/>
          <w:szCs w:val="28"/>
        </w:rPr>
        <w:br w:type="page"/>
      </w:r>
    </w:p>
    <w:p w:rsidR="00145C6E" w:rsidRDefault="00000000">
      <w:pPr>
        <w:jc w:val="center"/>
        <w:outlineLvl w:val="0"/>
        <w:rPr>
          <w:rFonts w:ascii="黑体" w:eastAsia="黑体" w:hAnsi="黑体" w:cs="黑体" w:hint="eastAsia"/>
          <w:sz w:val="32"/>
          <w:szCs w:val="32"/>
        </w:rPr>
      </w:pPr>
      <w:bookmarkStart w:id="16" w:name="_Toc23632"/>
      <w:r>
        <w:rPr>
          <w:rFonts w:ascii="黑体" w:eastAsia="黑体" w:hAnsi="黑体" w:cs="黑体" w:hint="eastAsia"/>
          <w:sz w:val="32"/>
          <w:szCs w:val="32"/>
        </w:rPr>
        <w:lastRenderedPageBreak/>
        <w:t>第三章 人型机器人技术专利预警</w:t>
      </w:r>
      <w:bookmarkEnd w:id="16"/>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根据上一章内容，吉林省专利布局情况与全国相似，反映出其</w:t>
      </w:r>
      <w:proofErr w:type="gramStart"/>
      <w:r>
        <w:rPr>
          <w:rFonts w:ascii="仿宋" w:eastAsia="仿宋" w:hAnsi="仿宋" w:cs="仿宋" w:hint="eastAsia"/>
          <w:sz w:val="28"/>
          <w:szCs w:val="28"/>
        </w:rPr>
        <w:t>在具身智能</w:t>
      </w:r>
      <w:proofErr w:type="gramEnd"/>
      <w:r>
        <w:rPr>
          <w:rFonts w:ascii="仿宋" w:eastAsia="仿宋" w:hAnsi="仿宋" w:cs="仿宋" w:hint="eastAsia"/>
          <w:sz w:val="28"/>
          <w:szCs w:val="28"/>
        </w:rPr>
        <w:t>与人形机器人领域的技术发展具有一定共性。然而，尽管在整体布局上与全国趋势一致，但吉林省政府部门对一些关键技术分支的关注程度更高，这从《吉林省具身智能与人形机器人产业科技攻关实施方案（</w:t>
      </w:r>
      <w:r>
        <w:rPr>
          <w:rFonts w:ascii="Times New Roman" w:eastAsia="宋体" w:hAnsi="Times New Roman" w:cs="Times New Roman"/>
          <w:sz w:val="28"/>
          <w:szCs w:val="28"/>
        </w:rPr>
        <w:t>2025</w:t>
      </w:r>
      <w:r>
        <w:rPr>
          <w:rFonts w:ascii="仿宋" w:eastAsia="仿宋" w:hAnsi="仿宋" w:cs="仿宋" w:hint="eastAsia"/>
          <w:sz w:val="28"/>
          <w:szCs w:val="28"/>
        </w:rPr>
        <w:t>-</w:t>
      </w:r>
      <w:r>
        <w:rPr>
          <w:rFonts w:ascii="Times New Roman" w:eastAsia="宋体" w:hAnsi="Times New Roman" w:cs="Times New Roman"/>
          <w:sz w:val="28"/>
          <w:szCs w:val="28"/>
        </w:rPr>
        <w:t>2029</w:t>
      </w:r>
      <w:r>
        <w:rPr>
          <w:rFonts w:ascii="仿宋" w:eastAsia="仿宋" w:hAnsi="仿宋" w:cs="仿宋" w:hint="eastAsia"/>
          <w:sz w:val="28"/>
          <w:szCs w:val="28"/>
        </w:rPr>
        <w:t>）》中可以看出。该方案明确指出要对“具身感知算法（多模态感知与决策）”“认知推理模型（知识库与推理）”“意图理解技术（自然语言交互和情感交互）”以及“动力学建模方法与运动控制技术（运动规划）”展开技术攻关，这表明吉林省在这些领域有着明确的发展目标和战略规划。</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如图</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所示，在对近年来人形机器人大模型技术领域的专利申请情况进行深入分析后，可以明显观察到自然语言交互、多模态感知与决策、运动规划这三个技术分支的专利申请</w:t>
      </w:r>
      <w:proofErr w:type="gramStart"/>
      <w:r>
        <w:rPr>
          <w:rFonts w:ascii="仿宋" w:eastAsia="仿宋" w:hAnsi="仿宋" w:cs="仿宋" w:hint="eastAsia"/>
          <w:sz w:val="28"/>
          <w:szCs w:val="28"/>
        </w:rPr>
        <w:t>量数量</w:t>
      </w:r>
      <w:proofErr w:type="gramEnd"/>
      <w:r>
        <w:rPr>
          <w:rFonts w:ascii="仿宋" w:eastAsia="仿宋" w:hAnsi="仿宋" w:cs="仿宋" w:hint="eastAsia"/>
          <w:sz w:val="28"/>
          <w:szCs w:val="28"/>
        </w:rPr>
        <w:t>较多，而且增长速度远超其他两个技术分支。这种快速增长的趋势表明这些领域正成为技术创新和市场竞争的焦点，同时也意味着这些领域的专利风险相对较高。</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具体来看，自然语言交互技术的专利申请量从</w:t>
      </w:r>
      <w:r>
        <w:rPr>
          <w:rFonts w:ascii="Times New Roman" w:eastAsia="宋体" w:hAnsi="Times New Roman" w:cs="Times New Roman"/>
          <w:sz w:val="28"/>
          <w:szCs w:val="28"/>
        </w:rPr>
        <w:t>2006</w:t>
      </w:r>
      <w:r>
        <w:rPr>
          <w:rFonts w:ascii="仿宋" w:eastAsia="仿宋" w:hAnsi="仿宋" w:cs="仿宋" w:hint="eastAsia"/>
          <w:sz w:val="28"/>
          <w:szCs w:val="28"/>
        </w:rPr>
        <w:t>年的</w:t>
      </w:r>
      <w:r>
        <w:rPr>
          <w:rFonts w:ascii="Times New Roman" w:eastAsia="宋体" w:hAnsi="Times New Roman" w:cs="Times New Roman"/>
          <w:sz w:val="28"/>
          <w:szCs w:val="28"/>
        </w:rPr>
        <w:t>107</w:t>
      </w:r>
      <w:r>
        <w:rPr>
          <w:rFonts w:ascii="仿宋" w:eastAsia="仿宋" w:hAnsi="仿宋" w:cs="仿宋" w:hint="eastAsia"/>
          <w:sz w:val="28"/>
          <w:szCs w:val="28"/>
        </w:rPr>
        <w:t>件激增至</w:t>
      </w:r>
      <w:r>
        <w:rPr>
          <w:rFonts w:ascii="Times New Roman" w:eastAsia="宋体" w:hAnsi="Times New Roman" w:cs="Times New Roman"/>
          <w:sz w:val="28"/>
          <w:szCs w:val="28"/>
        </w:rPr>
        <w:t>2024</w:t>
      </w:r>
      <w:r>
        <w:rPr>
          <w:rFonts w:ascii="仿宋" w:eastAsia="仿宋" w:hAnsi="仿宋" w:cs="仿宋" w:hint="eastAsia"/>
          <w:sz w:val="28"/>
          <w:szCs w:val="28"/>
        </w:rPr>
        <w:t>年的</w:t>
      </w:r>
      <w:r>
        <w:rPr>
          <w:rFonts w:ascii="Times New Roman" w:eastAsia="宋体" w:hAnsi="Times New Roman" w:cs="Times New Roman"/>
          <w:sz w:val="28"/>
          <w:szCs w:val="28"/>
        </w:rPr>
        <w:t>1127</w:t>
      </w:r>
      <w:r>
        <w:rPr>
          <w:rFonts w:ascii="仿宋" w:eastAsia="仿宋" w:hAnsi="仿宋" w:cs="仿宋" w:hint="eastAsia"/>
          <w:sz w:val="28"/>
          <w:szCs w:val="28"/>
        </w:rPr>
        <w:t>件，增长了约</w:t>
      </w:r>
      <w:r>
        <w:rPr>
          <w:rFonts w:ascii="Times New Roman" w:eastAsia="宋体" w:hAnsi="Times New Roman" w:cs="Times New Roman"/>
          <w:sz w:val="28"/>
          <w:szCs w:val="28"/>
        </w:rPr>
        <w:t>10</w:t>
      </w:r>
      <w:r>
        <w:rPr>
          <w:rFonts w:ascii="仿宋" w:eastAsia="仿宋" w:hAnsi="仿宋" w:cs="仿宋" w:hint="eastAsia"/>
          <w:sz w:val="28"/>
          <w:szCs w:val="28"/>
        </w:rPr>
        <w:t>倍。这一显著的增长趋势反映了随着人工智能技术的发展，自然语言处理（</w:t>
      </w:r>
      <w:r>
        <w:rPr>
          <w:rFonts w:ascii="Times New Roman" w:eastAsia="仿宋" w:hAnsi="Times New Roman" w:cs="Times New Roman"/>
          <w:sz w:val="28"/>
          <w:szCs w:val="28"/>
        </w:rPr>
        <w:t>NLP</w:t>
      </w:r>
      <w:r>
        <w:rPr>
          <w:rFonts w:ascii="仿宋" w:eastAsia="仿宋" w:hAnsi="仿宋" w:cs="仿宋" w:hint="eastAsia"/>
          <w:sz w:val="28"/>
          <w:szCs w:val="28"/>
        </w:rPr>
        <w:t>）在人机交互中的重要性日益增加。随着语音识别、语义理解和对话管理系统的不断进步，自然语言交互技术已成为提升人形机器人用户体验的关键因素。因此，这一领域的专利申请量激增，显示出极高的创新活跃度和市场潜力。</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多模态感知与决策技术的专利申请量从</w:t>
      </w:r>
      <w:r>
        <w:rPr>
          <w:rFonts w:ascii="Times New Roman" w:eastAsia="宋体" w:hAnsi="Times New Roman" w:cs="Times New Roman"/>
          <w:sz w:val="28"/>
          <w:szCs w:val="28"/>
        </w:rPr>
        <w:t>2006</w:t>
      </w:r>
      <w:r>
        <w:rPr>
          <w:rFonts w:ascii="仿宋" w:eastAsia="仿宋" w:hAnsi="仿宋" w:cs="仿宋"/>
          <w:sz w:val="28"/>
          <w:szCs w:val="28"/>
        </w:rPr>
        <w:t>年的</w:t>
      </w:r>
      <w:r>
        <w:rPr>
          <w:rFonts w:ascii="Times New Roman" w:eastAsia="宋体" w:hAnsi="Times New Roman" w:cs="Times New Roman"/>
          <w:sz w:val="28"/>
          <w:szCs w:val="28"/>
        </w:rPr>
        <w:t>234</w:t>
      </w:r>
      <w:r>
        <w:rPr>
          <w:rFonts w:ascii="仿宋" w:eastAsia="仿宋" w:hAnsi="仿宋" w:cs="仿宋"/>
          <w:sz w:val="28"/>
          <w:szCs w:val="28"/>
        </w:rPr>
        <w:t>件增长到</w:t>
      </w:r>
      <w:r>
        <w:rPr>
          <w:rFonts w:ascii="Times New Roman" w:eastAsia="宋体" w:hAnsi="Times New Roman" w:cs="Times New Roman"/>
          <w:sz w:val="28"/>
          <w:szCs w:val="28"/>
        </w:rPr>
        <w:lastRenderedPageBreak/>
        <w:t>2024</w:t>
      </w:r>
      <w:r>
        <w:rPr>
          <w:rFonts w:ascii="仿宋" w:eastAsia="仿宋" w:hAnsi="仿宋" w:cs="仿宋"/>
          <w:sz w:val="28"/>
          <w:szCs w:val="28"/>
        </w:rPr>
        <w:t>年的</w:t>
      </w:r>
      <w:r>
        <w:rPr>
          <w:rFonts w:ascii="Times New Roman" w:eastAsia="宋体" w:hAnsi="Times New Roman" w:cs="Times New Roman"/>
          <w:sz w:val="28"/>
          <w:szCs w:val="28"/>
        </w:rPr>
        <w:t>1988</w:t>
      </w:r>
      <w:r>
        <w:rPr>
          <w:rFonts w:ascii="仿宋" w:eastAsia="仿宋" w:hAnsi="仿宋" w:cs="仿宋"/>
          <w:sz w:val="28"/>
          <w:szCs w:val="28"/>
        </w:rPr>
        <w:t>件，增长了约</w:t>
      </w:r>
      <w:r>
        <w:rPr>
          <w:rFonts w:ascii="Times New Roman" w:eastAsia="宋体" w:hAnsi="Times New Roman" w:cs="Times New Roman"/>
          <w:sz w:val="28"/>
          <w:szCs w:val="28"/>
        </w:rPr>
        <w:t>8</w:t>
      </w:r>
      <w:r>
        <w:rPr>
          <w:rFonts w:ascii="仿宋" w:eastAsia="仿宋" w:hAnsi="仿宋" w:cs="仿宋"/>
          <w:sz w:val="28"/>
          <w:szCs w:val="28"/>
        </w:rPr>
        <w:t>倍。这一领域的快速增长表明，随着传感器技术的进步和数据处理能力的提升，多模态感知技术在人形机器人中的应用越来越广泛。多模态感知技术能够整合来自不同传感器的数据，如视觉、听觉、触觉等，以实现更精确的环境感知和决策制定。这种技术的广泛应用不仅提高了机器人的自主性和适应性，也增加了该领域的专利竞争和风险。</w:t>
      </w:r>
    </w:p>
    <w:p w:rsidR="00145C6E" w:rsidRDefault="00000000">
      <w:pPr>
        <w:ind w:firstLineChars="200" w:firstLine="420"/>
      </w:pPr>
      <w:r>
        <w:rPr>
          <w:noProof/>
        </w:rPr>
        <mc:AlternateContent>
          <mc:Choice Requires="wpg">
            <w:drawing>
              <wp:inline distT="0" distB="0" distL="114300" distR="114300">
                <wp:extent cx="4533265" cy="5278755"/>
                <wp:effectExtent l="0" t="0" r="635" b="17145"/>
                <wp:docPr id="37" name="组合 14"/>
                <wp:cNvGraphicFramePr/>
                <a:graphic xmlns:a="http://schemas.openxmlformats.org/drawingml/2006/main">
                  <a:graphicData uri="http://schemas.microsoft.com/office/word/2010/wordprocessingGroup">
                    <wpg:wgp>
                      <wpg:cNvGrpSpPr/>
                      <wpg:grpSpPr>
                        <a:xfrm>
                          <a:off x="0" y="0"/>
                          <a:ext cx="4533265" cy="5278755"/>
                          <a:chOff x="3223" y="3421"/>
                          <a:chExt cx="7600" cy="8481"/>
                        </a:xfrm>
                      </wpg:grpSpPr>
                      <wpg:graphicFrame>
                        <wpg:cNvPr id="35" name="图表 2"/>
                        <wpg:cNvFrPr/>
                        <wpg:xfrm>
                          <a:off x="3223" y="3421"/>
                          <a:ext cx="7600" cy="4235"/>
                        </wpg:xfrm>
                        <a:graphic>
                          <a:graphicData uri="http://schemas.openxmlformats.org/drawingml/2006/chart">
                            <c:chart xmlns:c="http://schemas.openxmlformats.org/drawingml/2006/chart" xmlns:r="http://schemas.openxmlformats.org/officeDocument/2006/relationships" r:id="rId37"/>
                          </a:graphicData>
                        </a:graphic>
                      </wpg:graphicFrame>
                      <wpg:graphicFrame>
                        <wpg:cNvPr id="36" name="图表 4"/>
                        <wpg:cNvFrPr/>
                        <wpg:xfrm>
                          <a:off x="3223" y="7670"/>
                          <a:ext cx="7600" cy="4233"/>
                        </wpg:xfrm>
                        <a:graphic>
                          <a:graphicData uri="http://schemas.openxmlformats.org/drawingml/2006/chart">
                            <c:chart xmlns:c="http://schemas.openxmlformats.org/drawingml/2006/chart" xmlns:r="http://schemas.openxmlformats.org/officeDocument/2006/relationships" r:id="rId38"/>
                          </a:graphicData>
                        </a:graphic>
                      </wpg:graphicFrame>
                    </wpg:wgp>
                  </a:graphicData>
                </a:graphic>
              </wp:inline>
            </w:drawing>
          </mc:Choice>
          <mc:Fallback>
            <w:pict>
              <v:group w14:anchorId="7EC5A49B" id="组合 14" o:spid="_x0000_s1026" style="width:356.95pt;height:415.65pt;mso-position-horizontal-relative:char;mso-position-vertical-relative:line" coordorigin="3223,3421" coordsize="7600,8481"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">
                <v:shape id="图表 2" o:spid="_x0000_s1027" type="#_x0000_t75" style="position:absolute;left:3223;top:3421;width:7604;height:4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">
                  <v:imagedata r:id="rId39" o:title=""/>
                  <o:lock v:ext="edit" aspectratio="f"/>
                </v:shape>
                <v:shape id="图表 4" o:spid="_x0000_s1028" type="#_x0000_t75" style="position:absolute;left:3223;top:7672;width:7604;height:4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">
                  <v:imagedata r:id="rId40" o:title=""/>
                  <o:lock v:ext="edit" aspectratio="f"/>
                </v:shape>
                <w10:anchorlock/>
              </v:group>
            </w:pict>
          </mc:Fallback>
        </mc:AlternateContent>
      </w:r>
    </w:p>
    <w:p w:rsidR="00145C6E" w:rsidRDefault="00000000">
      <w:pPr>
        <w:ind w:firstLineChars="200" w:firstLine="422"/>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1</w:t>
      </w:r>
      <w:r>
        <w:rPr>
          <w:rFonts w:ascii="仿宋" w:eastAsia="仿宋" w:hAnsi="仿宋" w:cs="仿宋" w:hint="eastAsia"/>
          <w:b/>
          <w:bCs/>
        </w:rPr>
        <w:t>（</w:t>
      </w:r>
      <w:r>
        <w:rPr>
          <w:rFonts w:ascii="Times New Roman" w:eastAsia="宋体" w:hAnsi="Times New Roman" w:cs="Times New Roman"/>
          <w:b/>
          <w:bCs/>
        </w:rPr>
        <w:t>1</w:t>
      </w:r>
      <w:r>
        <w:rPr>
          <w:rFonts w:ascii="仿宋" w:eastAsia="仿宋" w:hAnsi="仿宋" w:cs="仿宋" w:hint="eastAsia"/>
          <w:b/>
          <w:bCs/>
        </w:rPr>
        <w:t>） 人型机器人技术各技术分支专利申请趋势</w:t>
      </w:r>
    </w:p>
    <w:p w:rsidR="00145C6E" w:rsidRDefault="00000000">
      <w:pPr>
        <w:ind w:firstLineChars="200" w:firstLine="420"/>
      </w:pPr>
      <w:r>
        <w:rPr>
          <w:noProof/>
        </w:rPr>
        <w:lastRenderedPageBreak/>
        <mc:AlternateContent>
          <mc:Choice Requires="wpg">
            <w:drawing>
              <wp:inline distT="0" distB="0" distL="114300" distR="114300">
                <wp:extent cx="4632960" cy="7980680"/>
                <wp:effectExtent l="0" t="0" r="15240" b="1270"/>
                <wp:docPr id="14" name="组合 13"/>
                <wp:cNvGraphicFramePr/>
                <a:graphic xmlns:a="http://schemas.openxmlformats.org/drawingml/2006/main">
                  <a:graphicData uri="http://schemas.microsoft.com/office/word/2010/wordprocessingGroup">
                    <wpg:wgp>
                      <wpg:cNvGrpSpPr/>
                      <wpg:grpSpPr>
                        <a:xfrm>
                          <a:off x="0" y="0"/>
                          <a:ext cx="4632960" cy="7980680"/>
                          <a:chOff x="8213" y="11623"/>
                          <a:chExt cx="7657" cy="12764"/>
                        </a:xfrm>
                      </wpg:grpSpPr>
                      <wpg:graphicFrame>
                        <wpg:cNvPr id="38" name="图表 5"/>
                        <wpg:cNvFrPr/>
                        <wpg:xfrm>
                          <a:off x="8213" y="11623"/>
                          <a:ext cx="7600" cy="4237"/>
                        </wpg:xfrm>
                        <a:graphic>
                          <a:graphicData uri="http://schemas.openxmlformats.org/drawingml/2006/chart">
                            <c:chart xmlns:c="http://schemas.openxmlformats.org/drawingml/2006/chart" xmlns:r="http://schemas.openxmlformats.org/officeDocument/2006/relationships" r:id="rId41"/>
                          </a:graphicData>
                        </a:graphic>
                      </wpg:graphicFrame>
                      <wpg:grpSp>
                        <wpg:cNvPr id="12" name="组合 11"/>
                        <wpg:cNvGrpSpPr/>
                        <wpg:grpSpPr>
                          <a:xfrm>
                            <a:off x="8270" y="15889"/>
                            <a:ext cx="7600" cy="8498"/>
                            <a:chOff x="8390" y="15932"/>
                            <a:chExt cx="7600" cy="8499"/>
                          </a:xfrm>
                        </wpg:grpSpPr>
                        <wpg:graphicFrame>
                          <wpg:cNvPr id="39" name="图表 6"/>
                          <wpg:cNvFrPr/>
                          <wpg:xfrm>
                            <a:off x="8390" y="15932"/>
                            <a:ext cx="7600" cy="4235"/>
                          </wpg:xfrm>
                          <a:graphic>
                            <a:graphicData uri="http://schemas.openxmlformats.org/drawingml/2006/chart">
                              <c:chart xmlns:c="http://schemas.openxmlformats.org/drawingml/2006/chart" xmlns:r="http://schemas.openxmlformats.org/officeDocument/2006/relationships" r:id="rId42"/>
                            </a:graphicData>
                          </a:graphic>
                        </wpg:graphicFrame>
                        <wpg:graphicFrame>
                          <wpg:cNvPr id="40" name="图表 7"/>
                          <wpg:cNvFrPr/>
                          <wpg:xfrm>
                            <a:off x="8390" y="20193"/>
                            <a:ext cx="7600" cy="4238"/>
                          </wpg:xfrm>
                          <a:graphic>
                            <a:graphicData uri="http://schemas.openxmlformats.org/drawingml/2006/chart">
                              <c:chart xmlns:c="http://schemas.openxmlformats.org/drawingml/2006/chart" xmlns:r="http://schemas.openxmlformats.org/officeDocument/2006/relationships" r:id="rId43"/>
                            </a:graphicData>
                          </a:graphic>
                        </wpg:graphicFrame>
                      </wpg:grpSp>
                    </wpg:wgp>
                  </a:graphicData>
                </a:graphic>
              </wp:inline>
            </w:drawing>
          </mc:Choice>
          <mc:Fallback>
            <w:pict>
              <v:group w14:anchorId="60E43695" id="组合 13" o:spid="_x0000_s1026" style="width:364.8pt;height:628.4pt;mso-position-horizontal-relative:char;mso-position-vertical-relative:line" coordorigin="8213,11623" coordsize="7657,12764"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">
                <v:shape id="图表 5" o:spid="_x0000_s1027" type="#_x0000_t75" style="position:absolute;left:8213;top:11623;width:7597;height:42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">
                  <v:imagedata r:id="rId44" o:title=""/>
                  <o:lock v:ext="edit" aspectratio="f"/>
                </v:shape>
                <v:group id="组合 11" o:spid="_x0000_s1028" style="position:absolute;left:8270;top:15889;width:7600;height:8498" coordorigin="8390,15932" coordsize="7600,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图表 6" o:spid="_x0000_s1029" type="#_x0000_t75" style="position:absolute;left:8393;top:15936;width:7597;height:42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">
                    <v:imagedata r:id="rId45" o:title=""/>
                    <o:lock v:ext="edit" aspectratio="f"/>
                  </v:shape>
                  <v:shape id="图表 7" o:spid="_x0000_s1030" type="#_x0000_t75" style="position:absolute;left:8393;top:20198;width:7597;height:42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">
                    <v:imagedata r:id="rId46" o:title=""/>
                    <o:lock v:ext="edit" aspectratio="f"/>
                  </v:shape>
                </v:group>
                <w10:anchorlock/>
              </v:group>
            </w:pict>
          </mc:Fallback>
        </mc:AlternateContent>
      </w:r>
    </w:p>
    <w:p w:rsidR="00145C6E" w:rsidRDefault="00000000">
      <w:pPr>
        <w:ind w:firstLineChars="200" w:firstLine="422"/>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1</w:t>
      </w:r>
      <w:r>
        <w:rPr>
          <w:rFonts w:ascii="仿宋" w:eastAsia="仿宋" w:hAnsi="仿宋" w:cs="仿宋" w:hint="eastAsia"/>
          <w:b/>
          <w:bCs/>
        </w:rPr>
        <w:t>（</w:t>
      </w:r>
      <w:r>
        <w:rPr>
          <w:rFonts w:ascii="Times New Roman" w:eastAsia="宋体" w:hAnsi="Times New Roman" w:cs="Times New Roman"/>
          <w:b/>
          <w:bCs/>
        </w:rPr>
        <w:t>2</w:t>
      </w:r>
      <w:r>
        <w:rPr>
          <w:rFonts w:ascii="仿宋" w:eastAsia="仿宋" w:hAnsi="仿宋" w:cs="仿宋" w:hint="eastAsia"/>
          <w:b/>
          <w:bCs/>
        </w:rPr>
        <w:t>） 人型机器人技术各技术分支专利申请趋势</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运动规划技术的专利申请量从</w:t>
      </w:r>
      <w:r>
        <w:rPr>
          <w:rFonts w:ascii="Times New Roman" w:eastAsia="宋体" w:hAnsi="Times New Roman" w:cs="Times New Roman"/>
          <w:sz w:val="28"/>
          <w:szCs w:val="28"/>
        </w:rPr>
        <w:t>2006</w:t>
      </w:r>
      <w:r>
        <w:rPr>
          <w:rFonts w:ascii="仿宋" w:eastAsia="仿宋" w:hAnsi="仿宋" w:cs="仿宋"/>
          <w:sz w:val="28"/>
          <w:szCs w:val="28"/>
        </w:rPr>
        <w:t>年的</w:t>
      </w:r>
      <w:r>
        <w:rPr>
          <w:rFonts w:ascii="Times New Roman" w:eastAsia="宋体" w:hAnsi="Times New Roman" w:cs="Times New Roman"/>
          <w:sz w:val="28"/>
          <w:szCs w:val="28"/>
        </w:rPr>
        <w:t>68</w:t>
      </w:r>
      <w:r>
        <w:rPr>
          <w:rFonts w:ascii="仿宋" w:eastAsia="仿宋" w:hAnsi="仿宋" w:cs="仿宋"/>
          <w:sz w:val="28"/>
          <w:szCs w:val="28"/>
        </w:rPr>
        <w:t>件激增至</w:t>
      </w:r>
      <w:r>
        <w:rPr>
          <w:rFonts w:ascii="Times New Roman" w:eastAsia="宋体" w:hAnsi="Times New Roman" w:cs="Times New Roman"/>
          <w:sz w:val="28"/>
          <w:szCs w:val="28"/>
        </w:rPr>
        <w:t>2024</w:t>
      </w:r>
      <w:r>
        <w:rPr>
          <w:rFonts w:ascii="仿宋" w:eastAsia="仿宋" w:hAnsi="仿宋" w:cs="仿宋"/>
          <w:sz w:val="28"/>
          <w:szCs w:val="28"/>
        </w:rPr>
        <w:t>年的</w:t>
      </w:r>
      <w:r>
        <w:rPr>
          <w:rFonts w:ascii="Times New Roman" w:eastAsia="宋体" w:hAnsi="Times New Roman" w:cs="Times New Roman"/>
          <w:sz w:val="28"/>
          <w:szCs w:val="28"/>
        </w:rPr>
        <w:lastRenderedPageBreak/>
        <w:t>3486</w:t>
      </w:r>
      <w:r>
        <w:rPr>
          <w:rFonts w:ascii="仿宋" w:eastAsia="仿宋" w:hAnsi="仿宋" w:cs="仿宋"/>
          <w:sz w:val="28"/>
          <w:szCs w:val="28"/>
        </w:rPr>
        <w:t>件，增长了约</w:t>
      </w:r>
      <w:r>
        <w:rPr>
          <w:rFonts w:ascii="Times New Roman" w:eastAsia="宋体" w:hAnsi="Times New Roman" w:cs="Times New Roman"/>
          <w:sz w:val="28"/>
          <w:szCs w:val="28"/>
        </w:rPr>
        <w:t>51</w:t>
      </w:r>
      <w:r>
        <w:rPr>
          <w:rFonts w:ascii="仿宋" w:eastAsia="仿宋" w:hAnsi="仿宋" w:cs="仿宋"/>
          <w:sz w:val="28"/>
          <w:szCs w:val="28"/>
        </w:rPr>
        <w:t>倍。这一领域的专利申请量增长最为显著，显示出极高的创新活跃度和市场需求。运动规划技术是人形机器人实现精确、高效运动的关键，涉及到路径规划、运动控制和避障等多个方面。随着机器人应用场景的不断扩展，对运动规划技术的需求也在不断增加，这导致了该领域专利申请量的快速增长。</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由于自然语言交互、多模态感知与决策、运动规划这三个技术分支的专利申请量多且上升趋势快，表明这些领域竞争激烈，技术更新迭代迅速，因此面临的专利风险较高。这些风险包括</w:t>
      </w:r>
      <w:r>
        <w:rPr>
          <w:rFonts w:ascii="仿宋" w:eastAsia="仿宋" w:hAnsi="仿宋" w:cs="仿宋" w:hint="eastAsia"/>
          <w:sz w:val="28"/>
          <w:szCs w:val="28"/>
        </w:rPr>
        <w:t>：</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w:t>
      </w:r>
      <w:r>
        <w:rPr>
          <w:rFonts w:ascii="仿宋" w:eastAsia="仿宋" w:hAnsi="仿宋" w:cs="仿宋"/>
          <w:sz w:val="28"/>
          <w:szCs w:val="28"/>
        </w:rPr>
        <w:t>专利侵权风险：随着专利数量的增加，企业在研发和产品开发过程中可能面临更高的专利侵权风险。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仿宋" w:eastAsia="仿宋" w:hAnsi="仿宋" w:cs="仿宋"/>
          <w:sz w:val="28"/>
          <w:szCs w:val="28"/>
        </w:rPr>
        <w:t>专利布局</w:t>
      </w:r>
      <w:r>
        <w:rPr>
          <w:rFonts w:ascii="仿宋" w:eastAsia="仿宋" w:hAnsi="仿宋" w:cs="仿宋" w:hint="eastAsia"/>
          <w:sz w:val="28"/>
          <w:szCs w:val="28"/>
        </w:rPr>
        <w:t>风险</w:t>
      </w:r>
      <w:r>
        <w:rPr>
          <w:rFonts w:ascii="仿宋" w:eastAsia="仿宋" w:hAnsi="仿宋" w:cs="仿宋"/>
          <w:sz w:val="28"/>
          <w:szCs w:val="28"/>
        </w:rPr>
        <w:t>：企业需要在这些快速发展的领域进行有效的专利布局，以保护自身的技术创新成果。</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仿宋" w:eastAsia="仿宋" w:hAnsi="仿宋" w:cs="仿宋"/>
          <w:sz w:val="28"/>
          <w:szCs w:val="28"/>
        </w:rPr>
        <w:t>市场竞争</w:t>
      </w:r>
      <w:r>
        <w:rPr>
          <w:rFonts w:ascii="仿宋" w:eastAsia="仿宋" w:hAnsi="仿宋" w:cs="仿宋" w:hint="eastAsia"/>
          <w:sz w:val="28"/>
          <w:szCs w:val="28"/>
        </w:rPr>
        <w:t>风险</w:t>
      </w:r>
      <w:r>
        <w:rPr>
          <w:rFonts w:ascii="仿宋" w:eastAsia="仿宋" w:hAnsi="仿宋" w:cs="仿宋"/>
          <w:sz w:val="28"/>
          <w:szCs w:val="28"/>
        </w:rPr>
        <w:t>：专利的积累和运用可以成为企业在市场竞争中的重要武器，但同时也可能面临来自竞争对手的专利挑战。</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这种背景下，本章将对以上三个技术分支自然语言交互、多模态感知与决策、运动规划进行专利预警分析。通过对专利布局情况、申请人情况进行深入剖析，可以更好地了解人形机器人领域的核心竞争力和潜在风险。这不仅有助于企业自身优化技术研发方向和专利战略，也为政府部门制定更精准的产业政策提供参考依据。</w:t>
      </w:r>
    </w:p>
    <w:p w:rsidR="00145C6E" w:rsidRDefault="00000000">
      <w:pPr>
        <w:outlineLvl w:val="1"/>
        <w:rPr>
          <w:rFonts w:ascii="宋体" w:eastAsia="宋体" w:hAnsi="宋体" w:cs="宋体" w:hint="eastAsia"/>
          <w:b/>
          <w:bCs/>
          <w:sz w:val="30"/>
          <w:szCs w:val="30"/>
        </w:rPr>
      </w:pPr>
      <w:bookmarkStart w:id="17" w:name="_Toc22351"/>
      <w:r>
        <w:rPr>
          <w:rFonts w:ascii="Times New Roman" w:eastAsia="宋体" w:hAnsi="Times New Roman" w:cs="Times New Roman"/>
          <w:b/>
          <w:bCs/>
          <w:sz w:val="30"/>
          <w:szCs w:val="30"/>
        </w:rPr>
        <w:t>3</w:t>
      </w:r>
      <w:r>
        <w:rPr>
          <w:rFonts w:ascii="宋体" w:eastAsia="宋体" w:hAnsi="宋体" w:cs="宋体" w:hint="eastAsia"/>
          <w:b/>
          <w:bCs/>
          <w:sz w:val="30"/>
          <w:szCs w:val="30"/>
        </w:rPr>
        <w:t>.</w:t>
      </w:r>
      <w:r>
        <w:rPr>
          <w:rFonts w:ascii="Times New Roman" w:eastAsia="宋体" w:hAnsi="Times New Roman" w:cs="Times New Roman"/>
          <w:b/>
          <w:bCs/>
          <w:sz w:val="30"/>
          <w:szCs w:val="30"/>
        </w:rPr>
        <w:t>1</w:t>
      </w:r>
      <w:r>
        <w:rPr>
          <w:rFonts w:ascii="宋体" w:eastAsia="宋体" w:hAnsi="宋体" w:cs="宋体" w:hint="eastAsia"/>
          <w:b/>
          <w:bCs/>
          <w:sz w:val="30"/>
          <w:szCs w:val="30"/>
        </w:rPr>
        <w:t xml:space="preserve"> 自然语言交互</w:t>
      </w:r>
      <w:bookmarkEnd w:id="17"/>
    </w:p>
    <w:p w:rsidR="00145C6E" w:rsidRDefault="00000000">
      <w:pPr>
        <w:outlineLvl w:val="2"/>
        <w:rPr>
          <w:rFonts w:ascii="仿宋" w:eastAsia="仿宋" w:hAnsi="仿宋" w:cs="仿宋" w:hint="eastAsia"/>
          <w:sz w:val="28"/>
          <w:szCs w:val="28"/>
        </w:rPr>
      </w:pPr>
      <w:bookmarkStart w:id="18" w:name="_Toc22128"/>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 xml:space="preserve"> 专利竞争格局</w:t>
      </w:r>
      <w:bookmarkEnd w:id="18"/>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从图</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自然语言交互专利申请量排名前</w:t>
      </w:r>
      <w:r>
        <w:rPr>
          <w:rFonts w:ascii="Times New Roman" w:eastAsia="宋体" w:hAnsi="Times New Roman" w:cs="Times New Roman"/>
          <w:sz w:val="28"/>
          <w:szCs w:val="28"/>
        </w:rPr>
        <w:t>20</w:t>
      </w:r>
      <w:r>
        <w:rPr>
          <w:rFonts w:ascii="仿宋" w:eastAsia="仿宋" w:hAnsi="仿宋" w:cs="仿宋" w:hint="eastAsia"/>
          <w:sz w:val="28"/>
          <w:szCs w:val="28"/>
        </w:rPr>
        <w:t>申请人情况来看，</w:t>
      </w:r>
      <w:r>
        <w:rPr>
          <w:rFonts w:ascii="仿宋" w:eastAsia="仿宋" w:hAnsi="仿宋" w:cs="仿宋"/>
          <w:sz w:val="28"/>
          <w:szCs w:val="28"/>
        </w:rPr>
        <w:t>乐金电子（</w:t>
      </w:r>
      <w:r>
        <w:rPr>
          <w:rFonts w:ascii="Times New Roman" w:eastAsia="宋体" w:hAnsi="Times New Roman" w:cs="Times New Roman"/>
          <w:sz w:val="28"/>
          <w:szCs w:val="28"/>
        </w:rPr>
        <w:t>208</w:t>
      </w:r>
      <w:r>
        <w:rPr>
          <w:rFonts w:ascii="仿宋" w:eastAsia="仿宋" w:hAnsi="仿宋" w:cs="仿宋"/>
          <w:sz w:val="28"/>
          <w:szCs w:val="28"/>
        </w:rPr>
        <w:t>件）与索尼（</w:t>
      </w:r>
      <w:r>
        <w:rPr>
          <w:rFonts w:ascii="Times New Roman" w:eastAsia="宋体" w:hAnsi="Times New Roman" w:cs="Times New Roman"/>
          <w:sz w:val="28"/>
          <w:szCs w:val="28"/>
        </w:rPr>
        <w:t>207</w:t>
      </w:r>
      <w:r>
        <w:rPr>
          <w:rFonts w:ascii="仿宋" w:eastAsia="仿宋" w:hAnsi="仿宋" w:cs="仿宋"/>
          <w:sz w:val="28"/>
          <w:szCs w:val="28"/>
        </w:rPr>
        <w:t>件）形成绝对头部，二者合计占</w:t>
      </w:r>
      <w:r>
        <w:rPr>
          <w:rFonts w:ascii="Times New Roman" w:eastAsia="仿宋" w:hAnsi="Times New Roman" w:cs="Times New Roman"/>
          <w:sz w:val="28"/>
          <w:szCs w:val="28"/>
        </w:rPr>
        <w:t>TOP</w:t>
      </w:r>
      <w:r>
        <w:rPr>
          <w:rFonts w:ascii="Times New Roman" w:eastAsia="宋体" w:hAnsi="Times New Roman" w:cs="Times New Roman"/>
          <w:sz w:val="28"/>
          <w:szCs w:val="28"/>
        </w:rPr>
        <w:t>20</w:t>
      </w:r>
      <w:r>
        <w:rPr>
          <w:rFonts w:ascii="仿宋" w:eastAsia="仿宋" w:hAnsi="仿宋" w:cs="仿宋"/>
          <w:sz w:val="28"/>
          <w:szCs w:val="28"/>
        </w:rPr>
        <w:t>总申请量的</w:t>
      </w:r>
      <w:r>
        <w:rPr>
          <w:rFonts w:ascii="Times New Roman" w:eastAsia="宋体" w:hAnsi="Times New Roman" w:cs="Times New Roman"/>
          <w:sz w:val="28"/>
          <w:szCs w:val="28"/>
        </w:rPr>
        <w:t>25</w:t>
      </w:r>
      <w:r>
        <w:rPr>
          <w:rFonts w:ascii="仿宋" w:eastAsia="仿宋" w:hAnsi="仿宋" w:cs="仿宋"/>
          <w:sz w:val="28"/>
          <w:szCs w:val="28"/>
        </w:rPr>
        <w:t>%，</w:t>
      </w:r>
      <w:r>
        <w:rPr>
          <w:rFonts w:ascii="仿宋" w:eastAsia="仿宋" w:hAnsi="仿宋" w:cs="仿宋" w:hint="eastAsia"/>
          <w:sz w:val="28"/>
          <w:szCs w:val="28"/>
        </w:rPr>
        <w:t>形成第一梯队</w:t>
      </w:r>
      <w:r>
        <w:rPr>
          <w:rFonts w:ascii="仿宋" w:eastAsia="仿宋" w:hAnsi="仿宋" w:cs="仿宋"/>
          <w:sz w:val="28"/>
          <w:szCs w:val="28"/>
        </w:rPr>
        <w:t>。第二梯队由三星（</w:t>
      </w:r>
      <w:r>
        <w:rPr>
          <w:rFonts w:ascii="Times New Roman" w:eastAsia="宋体" w:hAnsi="Times New Roman" w:cs="Times New Roman"/>
          <w:sz w:val="28"/>
          <w:szCs w:val="28"/>
        </w:rPr>
        <w:t>152</w:t>
      </w:r>
      <w:r>
        <w:rPr>
          <w:rFonts w:ascii="仿宋" w:eastAsia="仿宋" w:hAnsi="仿宋" w:cs="仿宋"/>
          <w:sz w:val="28"/>
          <w:szCs w:val="28"/>
        </w:rPr>
        <w:t>）、甲骨文</w:t>
      </w:r>
      <w:r>
        <w:rPr>
          <w:rFonts w:ascii="仿宋" w:eastAsia="仿宋" w:hAnsi="仿宋" w:cs="仿宋"/>
          <w:sz w:val="28"/>
          <w:szCs w:val="28"/>
        </w:rPr>
        <w:lastRenderedPageBreak/>
        <w:t>（</w:t>
      </w:r>
      <w:r>
        <w:rPr>
          <w:rFonts w:ascii="Times New Roman" w:eastAsia="宋体" w:hAnsi="Times New Roman" w:cs="Times New Roman"/>
          <w:sz w:val="28"/>
          <w:szCs w:val="28"/>
        </w:rPr>
        <w:t>126</w:t>
      </w:r>
      <w:r>
        <w:rPr>
          <w:rFonts w:ascii="仿宋" w:eastAsia="仿宋" w:hAnsi="仿宋" w:cs="仿宋"/>
          <w:sz w:val="28"/>
          <w:szCs w:val="28"/>
        </w:rPr>
        <w:t>）、软银（</w:t>
      </w:r>
      <w:r>
        <w:rPr>
          <w:rFonts w:ascii="Times New Roman" w:eastAsia="宋体" w:hAnsi="Times New Roman" w:cs="Times New Roman"/>
          <w:sz w:val="28"/>
          <w:szCs w:val="28"/>
        </w:rPr>
        <w:t>121</w:t>
      </w:r>
      <w:r>
        <w:rPr>
          <w:rFonts w:ascii="仿宋" w:eastAsia="仿宋" w:hAnsi="仿宋" w:cs="仿宋"/>
          <w:sz w:val="28"/>
          <w:szCs w:val="28"/>
        </w:rPr>
        <w:t>）、本田（</w:t>
      </w:r>
      <w:r>
        <w:rPr>
          <w:rFonts w:ascii="Times New Roman" w:eastAsia="宋体" w:hAnsi="Times New Roman" w:cs="Times New Roman"/>
          <w:sz w:val="28"/>
          <w:szCs w:val="28"/>
        </w:rPr>
        <w:t>105</w:t>
      </w:r>
      <w:r>
        <w:rPr>
          <w:rFonts w:ascii="仿宋" w:eastAsia="仿宋" w:hAnsi="仿宋" w:cs="仿宋"/>
          <w:sz w:val="28"/>
          <w:szCs w:val="28"/>
        </w:rPr>
        <w:t>）、谷歌（</w:t>
      </w:r>
      <w:r>
        <w:rPr>
          <w:rFonts w:ascii="Times New Roman" w:eastAsia="宋体" w:hAnsi="Times New Roman" w:cs="Times New Roman"/>
          <w:sz w:val="28"/>
          <w:szCs w:val="28"/>
        </w:rPr>
        <w:t>101</w:t>
      </w:r>
      <w:r>
        <w:rPr>
          <w:rFonts w:ascii="仿宋" w:eastAsia="仿宋" w:hAnsi="仿宋" w:cs="仿宋"/>
          <w:sz w:val="28"/>
          <w:szCs w:val="28"/>
        </w:rPr>
        <w:t>）组成，均为美日韩跨国巨头，专利储备均超过</w:t>
      </w:r>
      <w:r>
        <w:rPr>
          <w:rFonts w:ascii="Times New Roman" w:eastAsia="宋体" w:hAnsi="Times New Roman" w:cs="Times New Roman"/>
          <w:sz w:val="28"/>
          <w:szCs w:val="28"/>
        </w:rPr>
        <w:t>100</w:t>
      </w:r>
      <w:r>
        <w:rPr>
          <w:rFonts w:ascii="仿宋" w:eastAsia="仿宋" w:hAnsi="仿宋" w:cs="仿宋"/>
          <w:sz w:val="28"/>
          <w:szCs w:val="28"/>
        </w:rPr>
        <w:t>件。中国申请人呈“两极化”</w:t>
      </w:r>
      <w:r>
        <w:rPr>
          <w:rFonts w:ascii="仿宋" w:eastAsia="仿宋" w:hAnsi="仿宋" w:cs="仿宋" w:hint="eastAsia"/>
          <w:sz w:val="28"/>
          <w:szCs w:val="28"/>
        </w:rPr>
        <w:t>，</w:t>
      </w:r>
      <w:r>
        <w:rPr>
          <w:rFonts w:ascii="仿宋" w:eastAsia="仿宋" w:hAnsi="仿宋" w:cs="仿宋"/>
          <w:sz w:val="28"/>
          <w:szCs w:val="28"/>
        </w:rPr>
        <w:t>来也科技（</w:t>
      </w:r>
      <w:r>
        <w:rPr>
          <w:rFonts w:ascii="Times New Roman" w:eastAsia="宋体" w:hAnsi="Times New Roman" w:cs="Times New Roman"/>
          <w:sz w:val="28"/>
          <w:szCs w:val="28"/>
        </w:rPr>
        <w:t>153</w:t>
      </w:r>
      <w:r>
        <w:rPr>
          <w:rFonts w:ascii="仿宋" w:eastAsia="仿宋" w:hAnsi="仿宋" w:cs="仿宋"/>
          <w:sz w:val="28"/>
          <w:szCs w:val="28"/>
        </w:rPr>
        <w:t>件）进入第</w:t>
      </w:r>
      <w:r>
        <w:rPr>
          <w:rFonts w:ascii="仿宋" w:eastAsia="仿宋" w:hAnsi="仿宋" w:cs="仿宋" w:hint="eastAsia"/>
          <w:sz w:val="28"/>
          <w:szCs w:val="28"/>
        </w:rPr>
        <w:t>二</w:t>
      </w:r>
      <w:r>
        <w:rPr>
          <w:rFonts w:ascii="仿宋" w:eastAsia="仿宋" w:hAnsi="仿宋" w:cs="仿宋"/>
          <w:sz w:val="28"/>
          <w:szCs w:val="28"/>
        </w:rPr>
        <w:t>梯队；百度、光年无限、狗尾草、</w:t>
      </w:r>
      <w:proofErr w:type="gramStart"/>
      <w:r>
        <w:rPr>
          <w:rFonts w:ascii="仿宋" w:eastAsia="仿宋" w:hAnsi="仿宋" w:cs="仿宋"/>
          <w:sz w:val="28"/>
          <w:szCs w:val="28"/>
        </w:rPr>
        <w:t>平安科技</w:t>
      </w:r>
      <w:proofErr w:type="gramEnd"/>
      <w:r>
        <w:rPr>
          <w:rFonts w:ascii="仿宋" w:eastAsia="仿宋" w:hAnsi="仿宋" w:cs="仿宋"/>
          <w:sz w:val="28"/>
          <w:szCs w:val="28"/>
        </w:rPr>
        <w:t>等虽榜上有名，但数量不足</w:t>
      </w:r>
      <w:r>
        <w:rPr>
          <w:rFonts w:ascii="Times New Roman" w:eastAsia="宋体" w:hAnsi="Times New Roman" w:cs="Times New Roman"/>
          <w:sz w:val="28"/>
          <w:szCs w:val="28"/>
        </w:rPr>
        <w:t>50</w:t>
      </w:r>
      <w:r>
        <w:rPr>
          <w:rFonts w:ascii="仿宋" w:eastAsia="仿宋" w:hAnsi="仿宋" w:cs="仿宋"/>
          <w:sz w:val="28"/>
          <w:szCs w:val="28"/>
        </w:rPr>
        <w:t>件，处于长尾。其余如微软（</w:t>
      </w:r>
      <w:r>
        <w:rPr>
          <w:rFonts w:ascii="Times New Roman" w:eastAsia="宋体" w:hAnsi="Times New Roman" w:cs="Times New Roman"/>
          <w:sz w:val="28"/>
          <w:szCs w:val="28"/>
        </w:rPr>
        <w:t>93</w:t>
      </w:r>
      <w:r>
        <w:rPr>
          <w:rFonts w:ascii="仿宋" w:eastAsia="仿宋" w:hAnsi="仿宋" w:cs="仿宋"/>
          <w:sz w:val="28"/>
          <w:szCs w:val="28"/>
        </w:rPr>
        <w:t>）、</w:t>
      </w:r>
      <w:r>
        <w:rPr>
          <w:rFonts w:ascii="Times New Roman" w:eastAsia="仿宋" w:hAnsi="Times New Roman" w:cs="Times New Roman"/>
          <w:sz w:val="28"/>
          <w:szCs w:val="28"/>
        </w:rPr>
        <w:t>IBM</w:t>
      </w:r>
      <w:r>
        <w:rPr>
          <w:rFonts w:ascii="仿宋" w:eastAsia="仿宋" w:hAnsi="仿宋" w:cs="仿宋"/>
          <w:sz w:val="28"/>
          <w:szCs w:val="28"/>
        </w:rPr>
        <w:t>（</w:t>
      </w:r>
      <w:r>
        <w:rPr>
          <w:rFonts w:ascii="Times New Roman" w:eastAsia="宋体" w:hAnsi="Times New Roman" w:cs="Times New Roman"/>
          <w:sz w:val="28"/>
          <w:szCs w:val="28"/>
        </w:rPr>
        <w:t>99</w:t>
      </w:r>
      <w:r>
        <w:rPr>
          <w:rFonts w:ascii="仿宋" w:eastAsia="仿宋" w:hAnsi="仿宋" w:cs="仿宋"/>
          <w:sz w:val="28"/>
          <w:szCs w:val="28"/>
        </w:rPr>
        <w:t>）、埃森哲（</w:t>
      </w:r>
      <w:r>
        <w:rPr>
          <w:rFonts w:ascii="Times New Roman" w:eastAsia="宋体" w:hAnsi="Times New Roman" w:cs="Times New Roman"/>
          <w:sz w:val="28"/>
          <w:szCs w:val="28"/>
        </w:rPr>
        <w:t>83</w:t>
      </w:r>
      <w:r>
        <w:rPr>
          <w:rFonts w:ascii="仿宋" w:eastAsia="仿宋" w:hAnsi="仿宋" w:cs="仿宋"/>
          <w:sz w:val="28"/>
          <w:szCs w:val="28"/>
        </w:rPr>
        <w:t>）等更侧重软件框架与云服务，专利布局偏向“后台</w:t>
      </w:r>
      <w:r>
        <w:rPr>
          <w:rFonts w:ascii="Times New Roman" w:eastAsia="仿宋" w:hAnsi="Times New Roman" w:cs="Times New Roman"/>
          <w:sz w:val="28"/>
          <w:szCs w:val="28"/>
        </w:rPr>
        <w:t>NLP</w:t>
      </w:r>
      <w:r>
        <w:rPr>
          <w:rFonts w:ascii="仿宋" w:eastAsia="仿宋" w:hAnsi="仿宋" w:cs="仿宋"/>
          <w:sz w:val="28"/>
          <w:szCs w:val="28"/>
        </w:rPr>
        <w:t>+前端机器人接口”的耦合方案。</w:t>
      </w:r>
    </w:p>
    <w:p w:rsidR="00145C6E" w:rsidRDefault="00000000">
      <w:pPr>
        <w:jc w:val="center"/>
      </w:pPr>
      <w:r>
        <w:rPr>
          <w:noProof/>
        </w:rPr>
        <w:drawing>
          <wp:inline distT="0" distB="0" distL="114300" distR="114300">
            <wp:extent cx="4826000" cy="3857625"/>
            <wp:effectExtent l="4445" t="4445" r="8255" b="508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2</w:t>
      </w:r>
      <w:r>
        <w:rPr>
          <w:rFonts w:ascii="仿宋" w:eastAsia="仿宋" w:hAnsi="仿宋" w:cs="仿宋" w:hint="eastAsia"/>
          <w:b/>
          <w:bCs/>
        </w:rPr>
        <w:t xml:space="preserve"> 自然语言交互专利申请量排名前</w:t>
      </w:r>
      <w:r>
        <w:rPr>
          <w:rFonts w:ascii="Times New Roman" w:eastAsia="宋体" w:hAnsi="Times New Roman" w:cs="Times New Roman"/>
          <w:b/>
          <w:bCs/>
        </w:rPr>
        <w:t>20</w:t>
      </w:r>
      <w:r>
        <w:rPr>
          <w:rFonts w:ascii="仿宋" w:eastAsia="仿宋" w:hAnsi="仿宋" w:cs="仿宋" w:hint="eastAsia"/>
          <w:b/>
          <w:bCs/>
        </w:rPr>
        <w:t>申请人</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其中，乐金电子专利集中在“多模态语音-视觉融合指令解析”“家居场景下的自然语言控制”及“端侧轻量化大模型部署”；索尼集团专利聚焦“情感化语音交互”“机器人拟人化对话管理”以及“游戏/娱乐场景的</w:t>
      </w:r>
      <w:r>
        <w:rPr>
          <w:rFonts w:ascii="Times New Roman" w:eastAsia="仿宋" w:hAnsi="Times New Roman" w:cs="Times New Roman"/>
          <w:sz w:val="28"/>
          <w:szCs w:val="28"/>
        </w:rPr>
        <w:t>NPC</w:t>
      </w:r>
      <w:r>
        <w:rPr>
          <w:rFonts w:ascii="仿宋" w:eastAsia="仿宋" w:hAnsi="仿宋" w:cs="仿宋" w:hint="eastAsia"/>
          <w:sz w:val="28"/>
          <w:szCs w:val="28"/>
        </w:rPr>
        <w:t>语义引擎”；来也科技（中国）技术偏向“</w:t>
      </w:r>
      <w:r>
        <w:rPr>
          <w:rFonts w:ascii="Times New Roman" w:eastAsia="仿宋" w:hAnsi="Times New Roman" w:cs="Times New Roman"/>
          <w:sz w:val="28"/>
          <w:szCs w:val="28"/>
        </w:rPr>
        <w:t>RPA</w:t>
      </w:r>
      <w:r>
        <w:rPr>
          <w:rFonts w:ascii="仿宋" w:eastAsia="仿宋" w:hAnsi="仿宋" w:cs="仿宋" w:hint="eastAsia"/>
          <w:sz w:val="28"/>
          <w:szCs w:val="28"/>
        </w:rPr>
        <w:t>+大模型”的企业级对话机器人。</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从专利集中度来看，</w:t>
      </w:r>
      <w:r>
        <w:rPr>
          <w:rFonts w:ascii="Times New Roman" w:eastAsia="仿宋" w:hAnsi="Times New Roman" w:cs="Times New Roman"/>
          <w:sz w:val="28"/>
          <w:szCs w:val="28"/>
        </w:rPr>
        <w:t>Top</w:t>
      </w:r>
      <w:r>
        <w:rPr>
          <w:rFonts w:ascii="Times New Roman" w:eastAsia="宋体" w:hAnsi="Times New Roman" w:cs="Times New Roman"/>
          <w:sz w:val="28"/>
          <w:szCs w:val="28"/>
        </w:rPr>
        <w:t>20</w:t>
      </w:r>
      <w:r>
        <w:rPr>
          <w:rFonts w:ascii="仿宋" w:eastAsia="仿宋" w:hAnsi="仿宋" w:cs="仿宋" w:hint="eastAsia"/>
          <w:sz w:val="28"/>
          <w:szCs w:val="28"/>
        </w:rPr>
        <w:t>申请人合计</w:t>
      </w:r>
      <w:r>
        <w:rPr>
          <w:rFonts w:ascii="Times New Roman" w:eastAsia="宋体" w:hAnsi="Times New Roman" w:cs="Times New Roman"/>
          <w:sz w:val="28"/>
          <w:szCs w:val="28"/>
        </w:rPr>
        <w:t>1735</w:t>
      </w:r>
      <w:r>
        <w:rPr>
          <w:rFonts w:ascii="仿宋" w:eastAsia="仿宋" w:hAnsi="仿宋" w:cs="仿宋" w:hint="eastAsia"/>
          <w:sz w:val="28"/>
          <w:szCs w:val="28"/>
        </w:rPr>
        <w:t>件专利申请，占该技术分支全球公开量的显著份额，头部效应明显。</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从地域特征来看，韩国/日本/美国企业海外布局比例普遍≥</w:t>
      </w:r>
      <w:r>
        <w:rPr>
          <w:rFonts w:ascii="Times New Roman" w:eastAsia="宋体" w:hAnsi="Times New Roman" w:cs="Times New Roman"/>
          <w:sz w:val="28"/>
          <w:szCs w:val="28"/>
        </w:rPr>
        <w:t>55</w:t>
      </w:r>
      <w:r>
        <w:rPr>
          <w:rFonts w:ascii="仿宋" w:eastAsia="仿宋" w:hAnsi="仿宋" w:cs="仿宋" w:hint="eastAsia"/>
          <w:sz w:val="28"/>
          <w:szCs w:val="28"/>
        </w:rPr>
        <w:t>%，呈现“本国+海外”双线布局。中国主体（来也科技、北京来也网络、光年无限、智慧式、狗尾草、平安科技、百度）海外布局比例极低（</w:t>
      </w:r>
      <w:r>
        <w:rPr>
          <w:rFonts w:ascii="Times New Roman" w:eastAsia="宋体" w:hAnsi="Times New Roman" w:cs="Times New Roman"/>
          <w:sz w:val="28"/>
          <w:szCs w:val="28"/>
        </w:rPr>
        <w:t>0</w:t>
      </w:r>
      <w:r>
        <w:rPr>
          <w:rFonts w:ascii="仿宋" w:eastAsia="仿宋" w:hAnsi="仿宋" w:cs="仿宋" w:hint="eastAsia"/>
          <w:sz w:val="28"/>
          <w:szCs w:val="28"/>
        </w:rPr>
        <w:t>–</w:t>
      </w:r>
      <w:r>
        <w:rPr>
          <w:rFonts w:ascii="Times New Roman" w:eastAsia="宋体" w:hAnsi="Times New Roman" w:cs="Times New Roman"/>
          <w:sz w:val="28"/>
          <w:szCs w:val="28"/>
        </w:rPr>
        <w:t>10</w:t>
      </w:r>
      <w:r>
        <w:rPr>
          <w:rFonts w:ascii="仿宋" w:eastAsia="仿宋" w:hAnsi="仿宋" w:cs="仿宋" w:hint="eastAsia"/>
          <w:sz w:val="28"/>
          <w:szCs w:val="28"/>
        </w:rPr>
        <w:t>.</w:t>
      </w:r>
      <w:r>
        <w:rPr>
          <w:rFonts w:ascii="Times New Roman" w:eastAsia="宋体" w:hAnsi="Times New Roman" w:cs="Times New Roman"/>
          <w:sz w:val="28"/>
          <w:szCs w:val="28"/>
        </w:rPr>
        <w:t>46</w:t>
      </w:r>
      <w:r>
        <w:rPr>
          <w:rFonts w:ascii="仿宋" w:eastAsia="仿宋" w:hAnsi="仿宋" w:cs="仿宋" w:hint="eastAsia"/>
          <w:sz w:val="28"/>
          <w:szCs w:val="28"/>
        </w:rPr>
        <w:t>%），几乎全部为本土申请，暴露海外空白。</w:t>
      </w:r>
    </w:p>
    <w:p w:rsidR="00145C6E" w:rsidRDefault="00000000">
      <w:pPr>
        <w:ind w:firstLineChars="200" w:firstLine="422"/>
        <w:jc w:val="center"/>
        <w:rPr>
          <w:rFonts w:ascii="仿宋" w:eastAsia="仿宋" w:hAnsi="仿宋" w:cs="仿宋" w:hint="eastAsia"/>
          <w:sz w:val="28"/>
          <w:szCs w:val="28"/>
          <w:highlight w:val="yellow"/>
        </w:rPr>
      </w:pPr>
      <w:r>
        <w:rPr>
          <w:rFonts w:ascii="仿宋" w:eastAsia="仿宋" w:hAnsi="仿宋" w:cs="仿宋" w:hint="eastAsia"/>
          <w:b/>
          <w:bCs/>
          <w:szCs w:val="21"/>
        </w:rPr>
        <w:t>表</w:t>
      </w:r>
      <w:r>
        <w:rPr>
          <w:rFonts w:ascii="Times New Roman" w:eastAsia="宋体" w:hAnsi="Times New Roman" w:cs="Times New Roman"/>
          <w:b/>
          <w:bCs/>
          <w:szCs w:val="21"/>
        </w:rPr>
        <w:t>3</w:t>
      </w:r>
      <w:r>
        <w:rPr>
          <w:rFonts w:ascii="仿宋" w:eastAsia="仿宋" w:hAnsi="仿宋" w:cs="仿宋" w:hint="eastAsia"/>
          <w:b/>
          <w:bCs/>
          <w:szCs w:val="21"/>
        </w:rPr>
        <w:t>-</w:t>
      </w:r>
      <w:r>
        <w:rPr>
          <w:rFonts w:ascii="Times New Roman" w:eastAsia="宋体" w:hAnsi="Times New Roman" w:cs="Times New Roman"/>
          <w:b/>
          <w:bCs/>
          <w:szCs w:val="21"/>
        </w:rPr>
        <w:t>1</w:t>
      </w:r>
      <w:r>
        <w:rPr>
          <w:rFonts w:ascii="仿宋" w:eastAsia="仿宋" w:hAnsi="仿宋" w:cs="仿宋" w:hint="eastAsia"/>
          <w:szCs w:val="21"/>
        </w:rPr>
        <w:t xml:space="preserve"> </w:t>
      </w:r>
      <w:r>
        <w:rPr>
          <w:rFonts w:ascii="仿宋" w:eastAsia="仿宋" w:hAnsi="仿宋" w:cs="仿宋" w:hint="eastAsia"/>
          <w:b/>
          <w:bCs/>
        </w:rPr>
        <w:t>自然语言交互专利申请量排名前</w:t>
      </w:r>
      <w:r>
        <w:rPr>
          <w:rFonts w:ascii="Times New Roman" w:eastAsia="宋体" w:hAnsi="Times New Roman" w:cs="Times New Roman"/>
          <w:b/>
          <w:bCs/>
        </w:rPr>
        <w:t>20</w:t>
      </w:r>
      <w:r>
        <w:rPr>
          <w:rFonts w:ascii="仿宋" w:eastAsia="仿宋" w:hAnsi="仿宋" w:cs="仿宋" w:hint="eastAsia"/>
          <w:b/>
          <w:bCs/>
        </w:rPr>
        <w:t>申请人专利布局情况</w:t>
      </w:r>
    </w:p>
    <w:tbl>
      <w:tblPr>
        <w:tblStyle w:val="a5"/>
        <w:tblW w:w="0" w:type="auto"/>
        <w:tblLook w:val="04A0" w:firstRow="1" w:lastRow="0" w:firstColumn="1" w:lastColumn="0" w:noHBand="0" w:noVBand="1"/>
      </w:tblPr>
      <w:tblGrid>
        <w:gridCol w:w="1956"/>
        <w:gridCol w:w="1026"/>
        <w:gridCol w:w="1146"/>
        <w:gridCol w:w="1426"/>
        <w:gridCol w:w="1266"/>
        <w:gridCol w:w="1476"/>
      </w:tblGrid>
      <w:tr w:rsidR="00145C6E">
        <w:tc>
          <w:tcPr>
            <w:tcW w:w="0" w:type="auto"/>
            <w:shd w:val="clear" w:color="auto" w:fill="4874CB" w:themeFill="accent1"/>
            <w:vAlign w:val="center"/>
          </w:tcPr>
          <w:p w:rsidR="00145C6E" w:rsidRDefault="00145C6E">
            <w:pPr>
              <w:jc w:val="center"/>
              <w:rPr>
                <w:rFonts w:ascii="仿宋" w:eastAsia="仿宋" w:hAnsi="仿宋" w:cs="仿宋" w:hint="eastAsia"/>
                <w:color w:val="FFFFFF" w:themeColor="background1"/>
                <w:sz w:val="24"/>
              </w:rPr>
            </w:pP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专利申请量</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本国专利数量</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本国专利占比</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非本国专利数量</w:t>
            </w:r>
          </w:p>
        </w:tc>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非本国专利占比</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乐金电子公司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208</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93</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44</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71</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115</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55</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29</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索尼集团公司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207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92</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44</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44</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115</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55</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56</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来</w:t>
            </w:r>
            <w:proofErr w:type="gramStart"/>
            <w:r>
              <w:rPr>
                <w:rFonts w:ascii="仿宋" w:eastAsia="仿宋" w:hAnsi="仿宋" w:cs="仿宋" w:hint="eastAsia"/>
                <w:color w:val="FFFFFF" w:themeColor="background1"/>
                <w:kern w:val="0"/>
                <w:sz w:val="24"/>
                <w:lang w:bidi="ar"/>
              </w:rPr>
              <w:t>也科技</w:t>
            </w:r>
            <w:proofErr w:type="gramEnd"/>
            <w:r>
              <w:rPr>
                <w:rFonts w:ascii="仿宋" w:eastAsia="仿宋" w:hAnsi="仿宋" w:cs="仿宋" w:hint="eastAsia"/>
                <w:color w:val="FFFFFF" w:themeColor="background1"/>
                <w:kern w:val="0"/>
                <w:sz w:val="24"/>
                <w:lang w:bidi="ar"/>
              </w:rPr>
              <w:t>(北京)有限公司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153</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137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89</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54</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16</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10</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46</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三星电子株式会社(韩国)</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152</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43</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28</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29</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109</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71</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71</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甲骨文国际公司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126</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39</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30</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95</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87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69</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05</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proofErr w:type="gramStart"/>
            <w:r>
              <w:rPr>
                <w:rFonts w:ascii="仿宋" w:eastAsia="仿宋" w:hAnsi="仿宋" w:cs="仿宋" w:hint="eastAsia"/>
                <w:color w:val="FFFFFF" w:themeColor="background1"/>
                <w:kern w:val="0"/>
                <w:sz w:val="24"/>
                <w:lang w:bidi="ar"/>
              </w:rPr>
              <w:t>软银集团</w:t>
            </w:r>
            <w:proofErr w:type="gramEnd"/>
            <w:r>
              <w:rPr>
                <w:rFonts w:ascii="仿宋" w:eastAsia="仿宋" w:hAnsi="仿宋" w:cs="仿宋" w:hint="eastAsia"/>
                <w:color w:val="FFFFFF" w:themeColor="background1"/>
                <w:kern w:val="0"/>
                <w:sz w:val="24"/>
                <w:lang w:bidi="ar"/>
              </w:rPr>
              <w:t>股份有限公司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121</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119</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98</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35</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2</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65</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本田技</w:t>
            </w:r>
            <w:proofErr w:type="gramStart"/>
            <w:r>
              <w:rPr>
                <w:rFonts w:ascii="仿宋" w:eastAsia="仿宋" w:hAnsi="仿宋" w:cs="仿宋" w:hint="eastAsia"/>
                <w:color w:val="FFFFFF" w:themeColor="background1"/>
                <w:kern w:val="0"/>
                <w:sz w:val="24"/>
                <w:lang w:bidi="ar"/>
              </w:rPr>
              <w:t>研</w:t>
            </w:r>
            <w:proofErr w:type="gramEnd"/>
            <w:r>
              <w:rPr>
                <w:rFonts w:ascii="仿宋" w:eastAsia="仿宋" w:hAnsi="仿宋" w:cs="仿宋" w:hint="eastAsia"/>
                <w:color w:val="FFFFFF" w:themeColor="background1"/>
                <w:kern w:val="0"/>
                <w:sz w:val="24"/>
                <w:lang w:bidi="ar"/>
              </w:rPr>
              <w:t>工业株式会社</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105</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44</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76</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58</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55</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24</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谷歌有限责任公司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101</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27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26</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73</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74</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73</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27</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国际商业机器公司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99</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73</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73</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74</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26</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26</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26</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北京来</w:t>
            </w:r>
            <w:proofErr w:type="gramStart"/>
            <w:r>
              <w:rPr>
                <w:rFonts w:ascii="仿宋" w:eastAsia="仿宋" w:hAnsi="仿宋" w:cs="仿宋" w:hint="eastAsia"/>
                <w:color w:val="FFFFFF" w:themeColor="background1"/>
                <w:kern w:val="0"/>
                <w:sz w:val="24"/>
                <w:lang w:bidi="ar"/>
              </w:rPr>
              <w:t>也网络</w:t>
            </w:r>
            <w:proofErr w:type="gramEnd"/>
            <w:r>
              <w:rPr>
                <w:rFonts w:ascii="仿宋" w:eastAsia="仿宋" w:hAnsi="仿宋" w:cs="仿宋" w:hint="eastAsia"/>
                <w:color w:val="FFFFFF" w:themeColor="background1"/>
                <w:kern w:val="0"/>
                <w:sz w:val="24"/>
                <w:lang w:bidi="ar"/>
              </w:rPr>
              <w:t>科技有限公司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98</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91</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92</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86</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7</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14</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微软技术许可有限责任公司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93</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42</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45</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16</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51</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54</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84</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埃森哲环球解决方案有限公司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83</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37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44</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58</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46</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55</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42</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芋头科技(杭州)有限公司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77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18</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23</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38</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59</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76</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62</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日本电气株式会社</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71</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39</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54</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93</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32</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45</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07</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北京光年无限科技有限公司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47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100</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00</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0</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0</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00</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智慧式有限公司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47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47</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100</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00</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0</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0</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00</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lastRenderedPageBreak/>
              <w:t>苏州狗尾草智能科技有限公司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44</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24</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54</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55</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20</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45</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45</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proofErr w:type="gramStart"/>
            <w:r>
              <w:rPr>
                <w:rFonts w:ascii="仿宋" w:eastAsia="仿宋" w:hAnsi="仿宋" w:cs="仿宋" w:hint="eastAsia"/>
                <w:color w:val="FFFFFF" w:themeColor="background1"/>
                <w:kern w:val="0"/>
                <w:sz w:val="24"/>
                <w:lang w:bidi="ar"/>
              </w:rPr>
              <w:t>平安科技</w:t>
            </w:r>
            <w:proofErr w:type="gramEnd"/>
            <w:r>
              <w:rPr>
                <w:rFonts w:ascii="仿宋" w:eastAsia="仿宋" w:hAnsi="仿宋" w:cs="仿宋" w:hint="eastAsia"/>
                <w:color w:val="FFFFFF" w:themeColor="background1"/>
                <w:kern w:val="0"/>
                <w:sz w:val="24"/>
                <w:lang w:bidi="ar"/>
              </w:rPr>
              <w:t>(深圳)有限公司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43</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32</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74</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42</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11</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25</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58</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proofErr w:type="gramStart"/>
            <w:r>
              <w:rPr>
                <w:rFonts w:ascii="仿宋" w:eastAsia="仿宋" w:hAnsi="仿宋" w:cs="仿宋" w:hint="eastAsia"/>
                <w:color w:val="FFFFFF" w:themeColor="background1"/>
                <w:kern w:val="0"/>
                <w:sz w:val="24"/>
                <w:lang w:bidi="ar"/>
              </w:rPr>
              <w:t>英伟达</w:t>
            </w:r>
            <w:proofErr w:type="gramEnd"/>
            <w:r>
              <w:rPr>
                <w:rFonts w:ascii="仿宋" w:eastAsia="仿宋" w:hAnsi="仿宋" w:cs="仿宋" w:hint="eastAsia"/>
                <w:color w:val="FFFFFF" w:themeColor="background1"/>
                <w:kern w:val="0"/>
                <w:sz w:val="24"/>
                <w:lang w:bidi="ar"/>
              </w:rPr>
              <w:t>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43</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25</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58</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14</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18</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41</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86</w:t>
            </w:r>
            <w:r>
              <w:rPr>
                <w:rFonts w:ascii="仿宋" w:eastAsia="仿宋" w:hAnsi="仿宋" w:cs="仿宋" w:hint="eastAsia"/>
                <w:color w:val="000000"/>
                <w:kern w:val="0"/>
                <w:sz w:val="28"/>
                <w:szCs w:val="28"/>
                <w:lang w:bidi="ar"/>
              </w:rPr>
              <w:t>%</w:t>
            </w:r>
          </w:p>
        </w:tc>
      </w:tr>
      <w:tr w:rsidR="00145C6E">
        <w:tc>
          <w:tcPr>
            <w:tcW w:w="0" w:type="auto"/>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北京百度网讯科技有限公司</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61632"/>
                <w:kern w:val="0"/>
                <w:sz w:val="28"/>
                <w:szCs w:val="28"/>
                <w:lang w:bidi="ar"/>
              </w:rPr>
              <w:t>39</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35</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89</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74</w:t>
            </w:r>
            <w:r>
              <w:rPr>
                <w:rFonts w:ascii="仿宋" w:eastAsia="仿宋" w:hAnsi="仿宋" w:cs="仿宋" w:hint="eastAsia"/>
                <w:color w:val="000000"/>
                <w:kern w:val="0"/>
                <w:sz w:val="28"/>
                <w:szCs w:val="28"/>
                <w:lang w:bidi="ar"/>
              </w:rPr>
              <w:t>%</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4</w:t>
            </w:r>
          </w:p>
        </w:tc>
        <w:tc>
          <w:tcPr>
            <w:tcW w:w="0" w:type="auto"/>
            <w:vAlign w:val="center"/>
          </w:tcPr>
          <w:p w:rsidR="00145C6E" w:rsidRDefault="00000000">
            <w:pPr>
              <w:widowControl/>
              <w:jc w:val="center"/>
              <w:textAlignment w:val="center"/>
              <w:rPr>
                <w:rFonts w:ascii="仿宋" w:eastAsia="仿宋" w:hAnsi="仿宋" w:cs="仿宋" w:hint="eastAsia"/>
                <w:sz w:val="28"/>
                <w:szCs w:val="28"/>
              </w:rPr>
            </w:pPr>
            <w:r>
              <w:rPr>
                <w:rFonts w:ascii="Times New Roman" w:eastAsia="宋体" w:hAnsi="Times New Roman" w:cs="Times New Roman"/>
                <w:color w:val="000000"/>
                <w:kern w:val="0"/>
                <w:sz w:val="28"/>
                <w:szCs w:val="28"/>
                <w:lang w:bidi="ar"/>
              </w:rPr>
              <w:t>10</w:t>
            </w:r>
            <w:r>
              <w:rPr>
                <w:rFonts w:ascii="仿宋" w:eastAsia="仿宋" w:hAnsi="仿宋" w:cs="仿宋" w:hint="eastAsia"/>
                <w:color w:val="000000"/>
                <w:kern w:val="0"/>
                <w:sz w:val="28"/>
                <w:szCs w:val="28"/>
                <w:lang w:bidi="ar"/>
              </w:rPr>
              <w:t>.</w:t>
            </w:r>
            <w:r>
              <w:rPr>
                <w:rFonts w:ascii="Times New Roman" w:eastAsia="宋体" w:hAnsi="Times New Roman" w:cs="Times New Roman"/>
                <w:color w:val="000000"/>
                <w:kern w:val="0"/>
                <w:sz w:val="28"/>
                <w:szCs w:val="28"/>
                <w:lang w:bidi="ar"/>
              </w:rPr>
              <w:t>26</w:t>
            </w:r>
            <w:r>
              <w:rPr>
                <w:rFonts w:ascii="仿宋" w:eastAsia="仿宋" w:hAnsi="仿宋" w:cs="仿宋" w:hint="eastAsia"/>
                <w:color w:val="000000"/>
                <w:kern w:val="0"/>
                <w:sz w:val="28"/>
                <w:szCs w:val="28"/>
                <w:lang w:bidi="ar"/>
              </w:rPr>
              <w:t>%</w:t>
            </w:r>
          </w:p>
        </w:tc>
      </w:tr>
    </w:tbl>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在全球人形机器人大模型自然语言交互技术分支已公开的</w:t>
      </w:r>
      <w:r>
        <w:rPr>
          <w:rFonts w:ascii="Times New Roman" w:eastAsia="宋体" w:hAnsi="Times New Roman" w:cs="Times New Roman"/>
          <w:sz w:val="28"/>
          <w:szCs w:val="28"/>
        </w:rPr>
        <w:t>12254</w:t>
      </w:r>
      <w:r>
        <w:rPr>
          <w:rFonts w:ascii="仿宋" w:eastAsia="仿宋" w:hAnsi="仿宋" w:cs="仿宋" w:hint="eastAsia"/>
          <w:sz w:val="28"/>
          <w:szCs w:val="28"/>
        </w:rPr>
        <w:t>件专利中，公司申请人以</w:t>
      </w:r>
      <w:r>
        <w:rPr>
          <w:rFonts w:ascii="Times New Roman" w:eastAsia="宋体" w:hAnsi="Times New Roman" w:cs="Times New Roman"/>
          <w:sz w:val="28"/>
          <w:szCs w:val="28"/>
        </w:rPr>
        <w:t>8620</w:t>
      </w:r>
      <w:r>
        <w:rPr>
          <w:rFonts w:ascii="仿宋" w:eastAsia="仿宋" w:hAnsi="仿宋" w:cs="仿宋" w:hint="eastAsia"/>
          <w:sz w:val="28"/>
          <w:szCs w:val="28"/>
        </w:rPr>
        <w:t>件占</w:t>
      </w:r>
      <w:r>
        <w:rPr>
          <w:rFonts w:ascii="Times New Roman" w:eastAsia="宋体" w:hAnsi="Times New Roman" w:cs="Times New Roman"/>
          <w:sz w:val="28"/>
          <w:szCs w:val="28"/>
        </w:rPr>
        <w:t>70</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%，构成最大专利壁垒；院校/研究所</w:t>
      </w:r>
      <w:r>
        <w:rPr>
          <w:rFonts w:ascii="Times New Roman" w:eastAsia="宋体" w:hAnsi="Times New Roman" w:cs="Times New Roman"/>
          <w:sz w:val="28"/>
          <w:szCs w:val="28"/>
        </w:rPr>
        <w:t>1757</w:t>
      </w:r>
      <w:r>
        <w:rPr>
          <w:rFonts w:ascii="仿宋" w:eastAsia="仿宋" w:hAnsi="仿宋" w:cs="仿宋" w:hint="eastAsia"/>
          <w:sz w:val="28"/>
          <w:szCs w:val="28"/>
        </w:rPr>
        <w:t>件、个人</w:t>
      </w:r>
      <w:r>
        <w:rPr>
          <w:rFonts w:ascii="Times New Roman" w:eastAsia="宋体" w:hAnsi="Times New Roman" w:cs="Times New Roman"/>
          <w:sz w:val="28"/>
          <w:szCs w:val="28"/>
        </w:rPr>
        <w:t>1450</w:t>
      </w:r>
      <w:r>
        <w:rPr>
          <w:rFonts w:ascii="仿宋" w:eastAsia="仿宋" w:hAnsi="仿宋" w:cs="仿宋" w:hint="eastAsia"/>
          <w:sz w:val="28"/>
          <w:szCs w:val="28"/>
        </w:rPr>
        <w:t>件紧随其后，合计占比</w:t>
      </w:r>
      <w:r>
        <w:rPr>
          <w:rFonts w:ascii="Times New Roman" w:eastAsia="宋体" w:hAnsi="Times New Roman" w:cs="Times New Roman"/>
          <w:sz w:val="28"/>
          <w:szCs w:val="28"/>
        </w:rPr>
        <w:t>26</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%，潜在风险不可轻视；银行、其他、医院、政府机构四类仅</w:t>
      </w:r>
      <w:r>
        <w:rPr>
          <w:rFonts w:ascii="Times New Roman" w:eastAsia="宋体" w:hAnsi="Times New Roman" w:cs="Times New Roman"/>
          <w:sz w:val="28"/>
          <w:szCs w:val="28"/>
        </w:rPr>
        <w:t>427</w:t>
      </w:r>
      <w:r>
        <w:rPr>
          <w:rFonts w:ascii="仿宋" w:eastAsia="仿宋" w:hAnsi="仿宋" w:cs="仿宋" w:hint="eastAsia"/>
          <w:sz w:val="28"/>
          <w:szCs w:val="28"/>
        </w:rPr>
        <w:t>件，合计不足</w:t>
      </w:r>
      <w:r>
        <w:rPr>
          <w:rFonts w:ascii="Times New Roman" w:eastAsia="宋体" w:hAnsi="Times New Roman" w:cs="Times New Roman"/>
          <w:sz w:val="28"/>
          <w:szCs w:val="28"/>
        </w:rPr>
        <w:t>4</w:t>
      </w:r>
      <w:r>
        <w:rPr>
          <w:rFonts w:ascii="仿宋" w:eastAsia="仿宋" w:hAnsi="仿宋" w:cs="仿宋" w:hint="eastAsia"/>
          <w:sz w:val="28"/>
          <w:szCs w:val="28"/>
        </w:rPr>
        <w:t>%，短期风险最低。因此，预警重点应首先锁定公司类庞大专利池，其次密切监控院校及个人的转让与集中维权动向，其余类别可作为低优先级关注。</w:t>
      </w:r>
    </w:p>
    <w:p w:rsidR="00145C6E" w:rsidRDefault="00000000">
      <w:pPr>
        <w:jc w:val="center"/>
        <w:rPr>
          <w:rFonts w:ascii="仿宋" w:eastAsia="仿宋" w:hAnsi="仿宋" w:cs="仿宋" w:hint="eastAsia"/>
          <w:b/>
          <w:bCs/>
        </w:rPr>
      </w:pPr>
      <w:r>
        <w:rPr>
          <w:rFonts w:ascii="仿宋" w:eastAsia="仿宋" w:hAnsi="仿宋" w:cs="仿宋" w:hint="eastAsia"/>
          <w:b/>
          <w:bCs/>
        </w:rPr>
        <w:t>表</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2</w:t>
      </w:r>
      <w:r>
        <w:rPr>
          <w:rFonts w:ascii="仿宋" w:eastAsia="仿宋" w:hAnsi="仿宋" w:cs="仿宋" w:hint="eastAsia"/>
          <w:b/>
          <w:bCs/>
        </w:rPr>
        <w:t xml:space="preserve"> 自然语言交互技术专利申请人类型专利数量</w:t>
      </w:r>
    </w:p>
    <w:tbl>
      <w:tblPr>
        <w:tblW w:w="5000" w:type="pct"/>
        <w:jc w:val="center"/>
        <w:tblLook w:val="04A0" w:firstRow="1" w:lastRow="0" w:firstColumn="1" w:lastColumn="0" w:noHBand="0" w:noVBand="1"/>
      </w:tblPr>
      <w:tblGrid>
        <w:gridCol w:w="2458"/>
        <w:gridCol w:w="665"/>
        <w:gridCol w:w="1400"/>
        <w:gridCol w:w="665"/>
        <w:gridCol w:w="665"/>
        <w:gridCol w:w="665"/>
        <w:gridCol w:w="665"/>
        <w:gridCol w:w="1113"/>
      </w:tblGrid>
      <w:tr w:rsidR="00145C6E">
        <w:trPr>
          <w:trHeight w:val="285"/>
          <w:tblHeader/>
          <w:jc w:val="center"/>
        </w:trPr>
        <w:tc>
          <w:tcPr>
            <w:tcW w:w="1488"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申请（专利权）</w:t>
            </w:r>
            <w:proofErr w:type="gramStart"/>
            <w:r>
              <w:rPr>
                <w:rFonts w:ascii="Times New Roman" w:eastAsia="仿宋" w:hAnsi="Times New Roman" w:cs="Times New Roman" w:hint="eastAsia"/>
                <w:b/>
                <w:bCs/>
                <w:color w:val="FFFFFF" w:themeColor="background1"/>
                <w:sz w:val="24"/>
                <w:lang w:bidi="ar"/>
              </w:rPr>
              <w:t>人类型</w:t>
            </w:r>
            <w:proofErr w:type="gramEnd"/>
          </w:p>
        </w:tc>
        <w:tc>
          <w:tcPr>
            <w:tcW w:w="398"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企业</w:t>
            </w:r>
          </w:p>
        </w:tc>
        <w:tc>
          <w:tcPr>
            <w:tcW w:w="845"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院校</w:t>
            </w:r>
            <w:r>
              <w:rPr>
                <w:rFonts w:ascii="Times New Roman" w:eastAsia="仿宋" w:hAnsi="Times New Roman" w:cs="Times New Roman" w:hint="eastAsia"/>
                <w:b/>
                <w:bCs/>
                <w:color w:val="FFFFFF" w:themeColor="background1"/>
                <w:sz w:val="24"/>
                <w:lang w:bidi="ar"/>
              </w:rPr>
              <w:t>/</w:t>
            </w:r>
            <w:r>
              <w:rPr>
                <w:rFonts w:ascii="Times New Roman" w:eastAsia="仿宋" w:hAnsi="Times New Roman" w:cs="Times New Roman" w:hint="eastAsia"/>
                <w:b/>
                <w:bCs/>
                <w:color w:val="FFFFFF" w:themeColor="background1"/>
                <w:sz w:val="24"/>
                <w:lang w:bidi="ar"/>
              </w:rPr>
              <w:t>研究所</w:t>
            </w:r>
          </w:p>
        </w:tc>
        <w:tc>
          <w:tcPr>
            <w:tcW w:w="398"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个人</w:t>
            </w:r>
          </w:p>
        </w:tc>
        <w:tc>
          <w:tcPr>
            <w:tcW w:w="398"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银行</w:t>
            </w:r>
          </w:p>
        </w:tc>
        <w:tc>
          <w:tcPr>
            <w:tcW w:w="398"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其他</w:t>
            </w:r>
          </w:p>
        </w:tc>
        <w:tc>
          <w:tcPr>
            <w:tcW w:w="398"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医院</w:t>
            </w:r>
          </w:p>
        </w:tc>
        <w:tc>
          <w:tcPr>
            <w:tcW w:w="671"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政府机构</w:t>
            </w:r>
          </w:p>
        </w:tc>
      </w:tr>
      <w:tr w:rsidR="00145C6E">
        <w:trPr>
          <w:trHeight w:val="90"/>
          <w:jc w:val="center"/>
        </w:trPr>
        <w:tc>
          <w:tcPr>
            <w:tcW w:w="1488"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rPr>
            </w:pPr>
            <w:r>
              <w:rPr>
                <w:rFonts w:ascii="Times New Roman" w:eastAsia="仿宋" w:hAnsi="Times New Roman" w:cs="Times New Roman" w:hint="eastAsia"/>
                <w:color w:val="000000"/>
                <w:sz w:val="24"/>
                <w:lang w:bidi="ar"/>
              </w:rPr>
              <w:t>专利申请数量（件）</w:t>
            </w:r>
          </w:p>
        </w:tc>
        <w:tc>
          <w:tcPr>
            <w:tcW w:w="398"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lang w:bidi="ar"/>
              </w:rPr>
              <w:t>8620</w:t>
            </w:r>
          </w:p>
        </w:tc>
        <w:tc>
          <w:tcPr>
            <w:tcW w:w="845"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rPr>
              <w:t>1757</w:t>
            </w:r>
          </w:p>
        </w:tc>
        <w:tc>
          <w:tcPr>
            <w:tcW w:w="398"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rPr>
            </w:pPr>
            <w:r>
              <w:rPr>
                <w:rFonts w:ascii="Times New Roman" w:eastAsia="宋体" w:hAnsi="Times New Roman" w:cs="Times New Roman"/>
                <w:color w:val="000000"/>
                <w:sz w:val="24"/>
                <w:lang w:bidi="ar"/>
              </w:rPr>
              <w:t>1450</w:t>
            </w:r>
          </w:p>
        </w:tc>
        <w:tc>
          <w:tcPr>
            <w:tcW w:w="398"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167</w:t>
            </w:r>
          </w:p>
        </w:tc>
        <w:tc>
          <w:tcPr>
            <w:tcW w:w="398"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157</w:t>
            </w:r>
          </w:p>
        </w:tc>
        <w:tc>
          <w:tcPr>
            <w:tcW w:w="398"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61</w:t>
            </w:r>
          </w:p>
        </w:tc>
        <w:tc>
          <w:tcPr>
            <w:tcW w:w="671"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rPr>
              <w:t>48</w:t>
            </w:r>
          </w:p>
        </w:tc>
      </w:tr>
    </w:tbl>
    <w:p w:rsidR="00145C6E" w:rsidRDefault="00000000">
      <w:pPr>
        <w:outlineLvl w:val="2"/>
        <w:rPr>
          <w:rFonts w:ascii="仿宋" w:eastAsia="仿宋" w:hAnsi="仿宋" w:cs="仿宋" w:hint="eastAsia"/>
          <w:sz w:val="28"/>
          <w:szCs w:val="28"/>
        </w:rPr>
      </w:pPr>
      <w:bookmarkStart w:id="19" w:name="_Toc10911"/>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 xml:space="preserve"> 专利布局情况</w:t>
      </w:r>
      <w:bookmarkEnd w:id="19"/>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图</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为自然语言交互技术专利受理量排名前十的受理局。从技术集中度来看，</w:t>
      </w:r>
      <w:r>
        <w:rPr>
          <w:rFonts w:ascii="仿宋" w:eastAsia="仿宋" w:hAnsi="仿宋" w:cs="仿宋"/>
          <w:sz w:val="28"/>
          <w:szCs w:val="28"/>
        </w:rPr>
        <w:t>前五受理局（中国、美国、韩国、日本、印度）合计申请量达</w:t>
      </w:r>
      <w:r>
        <w:rPr>
          <w:rFonts w:ascii="Times New Roman" w:eastAsia="宋体" w:hAnsi="Times New Roman" w:cs="Times New Roman"/>
          <w:sz w:val="28"/>
          <w:szCs w:val="28"/>
        </w:rPr>
        <w:t>9908</w:t>
      </w:r>
      <w:r>
        <w:rPr>
          <w:rFonts w:ascii="仿宋" w:eastAsia="仿宋" w:hAnsi="仿宋" w:cs="仿宋"/>
          <w:sz w:val="28"/>
          <w:szCs w:val="28"/>
        </w:rPr>
        <w:t>件，占全球总量的</w:t>
      </w:r>
      <w:r>
        <w:rPr>
          <w:rFonts w:ascii="Times New Roman" w:eastAsia="宋体" w:hAnsi="Times New Roman" w:cs="Times New Roman"/>
          <w:sz w:val="28"/>
          <w:szCs w:val="28"/>
        </w:rPr>
        <w:t>83</w:t>
      </w:r>
      <w:r>
        <w:rPr>
          <w:rFonts w:ascii="仿宋" w:eastAsia="仿宋" w:hAnsi="仿宋" w:cs="仿宋"/>
          <w:sz w:val="28"/>
          <w:szCs w:val="28"/>
        </w:rPr>
        <w:t>.</w:t>
      </w:r>
      <w:r>
        <w:rPr>
          <w:rFonts w:ascii="Times New Roman" w:eastAsia="宋体" w:hAnsi="Times New Roman" w:cs="Times New Roman"/>
          <w:sz w:val="28"/>
          <w:szCs w:val="28"/>
        </w:rPr>
        <w:t>4</w:t>
      </w:r>
      <w:r>
        <w:rPr>
          <w:rFonts w:ascii="仿宋" w:eastAsia="仿宋" w:hAnsi="仿宋" w:cs="仿宋"/>
          <w:sz w:val="28"/>
          <w:szCs w:val="28"/>
        </w:rPr>
        <w:t>%，呈现高度集中态势。其中中国单一受理</w:t>
      </w:r>
      <w:proofErr w:type="gramStart"/>
      <w:r>
        <w:rPr>
          <w:rFonts w:ascii="仿宋" w:eastAsia="仿宋" w:hAnsi="仿宋" w:cs="仿宋"/>
          <w:sz w:val="28"/>
          <w:szCs w:val="28"/>
        </w:rPr>
        <w:t>局占比高</w:t>
      </w:r>
      <w:proofErr w:type="gramEnd"/>
      <w:r>
        <w:rPr>
          <w:rFonts w:ascii="仿宋" w:eastAsia="仿宋" w:hAnsi="仿宋" w:cs="仿宋"/>
          <w:sz w:val="28"/>
          <w:szCs w:val="28"/>
        </w:rPr>
        <w:t>达</w:t>
      </w:r>
      <w:r>
        <w:rPr>
          <w:rFonts w:ascii="Times New Roman" w:eastAsia="宋体" w:hAnsi="Times New Roman" w:cs="Times New Roman"/>
          <w:sz w:val="28"/>
          <w:szCs w:val="28"/>
        </w:rPr>
        <w:t>47</w:t>
      </w:r>
      <w:r>
        <w:rPr>
          <w:rFonts w:ascii="仿宋" w:eastAsia="仿宋" w:hAnsi="仿宋" w:cs="仿宋"/>
          <w:sz w:val="28"/>
          <w:szCs w:val="28"/>
        </w:rPr>
        <w:t>.</w:t>
      </w:r>
      <w:r>
        <w:rPr>
          <w:rFonts w:ascii="Times New Roman" w:eastAsia="宋体" w:hAnsi="Times New Roman" w:cs="Times New Roman"/>
          <w:sz w:val="28"/>
          <w:szCs w:val="28"/>
        </w:rPr>
        <w:t>8</w:t>
      </w:r>
      <w:r>
        <w:rPr>
          <w:rFonts w:ascii="仿宋" w:eastAsia="仿宋" w:hAnsi="仿宋" w:cs="仿宋"/>
          <w:sz w:val="28"/>
          <w:szCs w:val="28"/>
        </w:rPr>
        <w:t>%（</w:t>
      </w:r>
      <w:r>
        <w:rPr>
          <w:rFonts w:ascii="Times New Roman" w:eastAsia="宋体" w:hAnsi="Times New Roman" w:cs="Times New Roman"/>
          <w:sz w:val="28"/>
          <w:szCs w:val="28"/>
        </w:rPr>
        <w:t>5682</w:t>
      </w:r>
      <w:r>
        <w:rPr>
          <w:rFonts w:ascii="仿宋" w:eastAsia="仿宋" w:hAnsi="仿宋" w:cs="仿宋"/>
          <w:sz w:val="28"/>
          <w:szCs w:val="28"/>
        </w:rPr>
        <w:t>/</w:t>
      </w:r>
      <w:r>
        <w:rPr>
          <w:rFonts w:ascii="Times New Roman" w:eastAsia="宋体" w:hAnsi="Times New Roman" w:cs="Times New Roman"/>
          <w:sz w:val="28"/>
          <w:szCs w:val="28"/>
        </w:rPr>
        <w:t>11877</w:t>
      </w:r>
      <w:r>
        <w:rPr>
          <w:rFonts w:ascii="仿宋" w:eastAsia="仿宋" w:hAnsi="仿宋" w:cs="仿宋"/>
          <w:sz w:val="28"/>
          <w:szCs w:val="28"/>
        </w:rPr>
        <w:t>），形成绝对主导地位，可能引发技术壁垒效应。</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美国（</w:t>
      </w:r>
      <w:r>
        <w:rPr>
          <w:rFonts w:ascii="Times New Roman" w:eastAsia="宋体" w:hAnsi="Times New Roman" w:cs="Times New Roman"/>
          <w:sz w:val="28"/>
          <w:szCs w:val="28"/>
        </w:rPr>
        <w:t>1647</w:t>
      </w:r>
      <w:r>
        <w:rPr>
          <w:rFonts w:ascii="仿宋" w:eastAsia="仿宋" w:hAnsi="仿宋" w:cs="仿宋"/>
          <w:sz w:val="28"/>
          <w:szCs w:val="28"/>
        </w:rPr>
        <w:t>件）与韩国（日本、印度均为</w:t>
      </w:r>
      <w:r>
        <w:rPr>
          <w:rFonts w:ascii="Times New Roman" w:eastAsia="宋体" w:hAnsi="Times New Roman" w:cs="Times New Roman"/>
          <w:sz w:val="28"/>
          <w:szCs w:val="28"/>
        </w:rPr>
        <w:t>800</w:t>
      </w:r>
      <w:r>
        <w:rPr>
          <w:rFonts w:ascii="仿宋" w:eastAsia="仿宋" w:hAnsi="仿宋" w:cs="仿宋"/>
          <w:sz w:val="28"/>
          <w:szCs w:val="28"/>
        </w:rPr>
        <w:t>+件）形成第二梯队，但与中国差距显著（中国为美国的</w:t>
      </w:r>
      <w:r>
        <w:rPr>
          <w:rFonts w:ascii="Times New Roman" w:eastAsia="宋体" w:hAnsi="Times New Roman" w:cs="Times New Roman"/>
          <w:sz w:val="28"/>
          <w:szCs w:val="28"/>
        </w:rPr>
        <w:t>3</w:t>
      </w:r>
      <w:r>
        <w:rPr>
          <w:rFonts w:ascii="仿宋" w:eastAsia="仿宋" w:hAnsi="仿宋" w:cs="仿宋"/>
          <w:sz w:val="28"/>
          <w:szCs w:val="28"/>
        </w:rPr>
        <w:t>.</w:t>
      </w:r>
      <w:r>
        <w:rPr>
          <w:rFonts w:ascii="Times New Roman" w:eastAsia="宋体" w:hAnsi="Times New Roman" w:cs="Times New Roman"/>
          <w:sz w:val="28"/>
          <w:szCs w:val="28"/>
        </w:rPr>
        <w:t>45</w:t>
      </w:r>
      <w:r>
        <w:rPr>
          <w:rFonts w:ascii="仿宋" w:eastAsia="仿宋" w:hAnsi="仿宋" w:cs="仿宋"/>
          <w:sz w:val="28"/>
          <w:szCs w:val="28"/>
        </w:rPr>
        <w:t>倍），暗示中国在该技术分支的专利布局密度已具备压制性优势。</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w:t>
      </w:r>
      <w:r>
        <w:rPr>
          <w:rFonts w:ascii="仿宋" w:eastAsia="仿宋" w:hAnsi="仿宋" w:cs="仿宋"/>
          <w:sz w:val="28"/>
          <w:szCs w:val="28"/>
        </w:rPr>
        <w:t>区域技术竞争格局</w:t>
      </w:r>
      <w:r>
        <w:rPr>
          <w:rFonts w:ascii="仿宋" w:eastAsia="仿宋" w:hAnsi="仿宋" w:cs="仿宋" w:hint="eastAsia"/>
          <w:sz w:val="28"/>
          <w:szCs w:val="28"/>
        </w:rPr>
        <w:t>来看，</w:t>
      </w:r>
      <w:r>
        <w:rPr>
          <w:rFonts w:ascii="仿宋" w:eastAsia="仿宋" w:hAnsi="仿宋" w:cs="仿宋"/>
          <w:sz w:val="28"/>
          <w:szCs w:val="28"/>
        </w:rPr>
        <w:t>中、韩、日三国合计</w:t>
      </w:r>
      <w:r>
        <w:rPr>
          <w:rFonts w:ascii="Times New Roman" w:eastAsia="宋体" w:hAnsi="Times New Roman" w:cs="Times New Roman"/>
          <w:sz w:val="28"/>
          <w:szCs w:val="28"/>
        </w:rPr>
        <w:t>7417</w:t>
      </w:r>
      <w:r>
        <w:rPr>
          <w:rFonts w:ascii="仿宋" w:eastAsia="仿宋" w:hAnsi="仿宋" w:cs="仿宋"/>
          <w:sz w:val="28"/>
          <w:szCs w:val="28"/>
        </w:rPr>
        <w:t>件，占全</w:t>
      </w:r>
      <w:r>
        <w:rPr>
          <w:rFonts w:ascii="仿宋" w:eastAsia="仿宋" w:hAnsi="仿宋" w:cs="仿宋"/>
          <w:sz w:val="28"/>
          <w:szCs w:val="28"/>
        </w:rPr>
        <w:lastRenderedPageBreak/>
        <w:t>球</w:t>
      </w:r>
      <w:r>
        <w:rPr>
          <w:rFonts w:ascii="Times New Roman" w:eastAsia="宋体" w:hAnsi="Times New Roman" w:cs="Times New Roman"/>
          <w:sz w:val="28"/>
          <w:szCs w:val="28"/>
        </w:rPr>
        <w:t>62</w:t>
      </w:r>
      <w:r>
        <w:rPr>
          <w:rFonts w:ascii="仿宋" w:eastAsia="仿宋" w:hAnsi="仿宋" w:cs="仿宋"/>
          <w:sz w:val="28"/>
          <w:szCs w:val="28"/>
        </w:rPr>
        <w:t>.</w:t>
      </w:r>
      <w:r>
        <w:rPr>
          <w:rFonts w:ascii="Times New Roman" w:eastAsia="宋体" w:hAnsi="Times New Roman" w:cs="Times New Roman"/>
          <w:sz w:val="28"/>
          <w:szCs w:val="28"/>
        </w:rPr>
        <w:t>4</w:t>
      </w:r>
      <w:r>
        <w:rPr>
          <w:rFonts w:ascii="仿宋" w:eastAsia="仿宋" w:hAnsi="仿宋" w:cs="仿宋"/>
          <w:sz w:val="28"/>
          <w:szCs w:val="28"/>
        </w:rPr>
        <w:t>%，形成东亚技术轴心，其专利布局可能覆盖核心算法（如多轮对话、语境理解）及硬件交互接口标准。</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欧洲专利局</w:t>
      </w:r>
      <w:r>
        <w:rPr>
          <w:rFonts w:ascii="仿宋" w:eastAsia="仿宋" w:hAnsi="仿宋" w:cs="仿宋" w:hint="eastAsia"/>
          <w:sz w:val="28"/>
          <w:szCs w:val="28"/>
        </w:rPr>
        <w:t>（</w:t>
      </w:r>
      <w:r>
        <w:rPr>
          <w:rFonts w:ascii="Times New Roman" w:eastAsia="宋体" w:hAnsi="Times New Roman" w:cs="Times New Roman"/>
          <w:sz w:val="28"/>
          <w:szCs w:val="28"/>
        </w:rPr>
        <w:t>321</w:t>
      </w:r>
      <w:r>
        <w:rPr>
          <w:rFonts w:ascii="仿宋" w:eastAsia="仿宋" w:hAnsi="仿宋" w:cs="仿宋" w:hint="eastAsia"/>
          <w:sz w:val="28"/>
          <w:szCs w:val="28"/>
        </w:rPr>
        <w:t>件）</w:t>
      </w:r>
      <w:r>
        <w:rPr>
          <w:rFonts w:ascii="仿宋" w:eastAsia="仿宋" w:hAnsi="仿宋" w:cs="仿宋"/>
          <w:sz w:val="28"/>
          <w:szCs w:val="28"/>
        </w:rPr>
        <w:t>与德国（</w:t>
      </w:r>
      <w:r>
        <w:rPr>
          <w:rFonts w:ascii="Times New Roman" w:eastAsia="宋体" w:hAnsi="Times New Roman" w:cs="Times New Roman"/>
          <w:sz w:val="28"/>
          <w:szCs w:val="28"/>
        </w:rPr>
        <w:t>165</w:t>
      </w:r>
      <w:r>
        <w:rPr>
          <w:rFonts w:ascii="仿宋" w:eastAsia="仿宋" w:hAnsi="仿宋" w:cs="仿宋"/>
          <w:sz w:val="28"/>
          <w:szCs w:val="28"/>
        </w:rPr>
        <w:t>件）合计仅</w:t>
      </w:r>
      <w:r>
        <w:rPr>
          <w:rFonts w:ascii="Times New Roman" w:eastAsia="宋体" w:hAnsi="Times New Roman" w:cs="Times New Roman"/>
          <w:sz w:val="28"/>
          <w:szCs w:val="28"/>
        </w:rPr>
        <w:t>486</w:t>
      </w:r>
      <w:r>
        <w:rPr>
          <w:rFonts w:ascii="仿宋" w:eastAsia="仿宋" w:hAnsi="仿宋" w:cs="仿宋"/>
          <w:sz w:val="28"/>
          <w:szCs w:val="28"/>
        </w:rPr>
        <w:t>件，占全球</w:t>
      </w:r>
      <w:r>
        <w:rPr>
          <w:rFonts w:ascii="Times New Roman" w:eastAsia="宋体" w:hAnsi="Times New Roman" w:cs="Times New Roman"/>
          <w:sz w:val="28"/>
          <w:szCs w:val="28"/>
        </w:rPr>
        <w:t>4</w:t>
      </w:r>
      <w:r>
        <w:rPr>
          <w:rFonts w:ascii="仿宋" w:eastAsia="仿宋" w:hAnsi="仿宋" w:cs="仿宋"/>
          <w:sz w:val="28"/>
          <w:szCs w:val="28"/>
        </w:rPr>
        <w:t>.</w:t>
      </w:r>
      <w:r>
        <w:rPr>
          <w:rFonts w:ascii="Times New Roman" w:eastAsia="宋体" w:hAnsi="Times New Roman" w:cs="Times New Roman"/>
          <w:sz w:val="28"/>
          <w:szCs w:val="28"/>
        </w:rPr>
        <w:t>1</w:t>
      </w:r>
      <w:r>
        <w:rPr>
          <w:rFonts w:ascii="仿宋" w:eastAsia="仿宋" w:hAnsi="仿宋" w:cs="仿宋"/>
          <w:sz w:val="28"/>
          <w:szCs w:val="28"/>
        </w:rPr>
        <w:t>%，显著低于东亚国家，反映欧洲在该技术分支的专利布局薄弱，存在被排除在主流技术路线之外的风险。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印度（</w:t>
      </w:r>
      <w:r>
        <w:rPr>
          <w:rFonts w:ascii="Times New Roman" w:eastAsia="宋体" w:hAnsi="Times New Roman" w:cs="Times New Roman"/>
          <w:sz w:val="28"/>
          <w:szCs w:val="28"/>
        </w:rPr>
        <w:t>844</w:t>
      </w:r>
      <w:r>
        <w:rPr>
          <w:rFonts w:ascii="仿宋" w:eastAsia="仿宋" w:hAnsi="仿宋" w:cs="仿宋"/>
          <w:sz w:val="28"/>
          <w:szCs w:val="28"/>
        </w:rPr>
        <w:t>件）作为唯一进入前五的非东亚国家，其申请量接近日本（</w:t>
      </w:r>
      <w:r>
        <w:rPr>
          <w:rFonts w:ascii="Times New Roman" w:eastAsia="宋体" w:hAnsi="Times New Roman" w:cs="Times New Roman"/>
          <w:sz w:val="28"/>
          <w:szCs w:val="28"/>
        </w:rPr>
        <w:t>857</w:t>
      </w:r>
      <w:r>
        <w:rPr>
          <w:rFonts w:ascii="仿宋" w:eastAsia="仿宋" w:hAnsi="仿宋" w:cs="仿宋"/>
          <w:sz w:val="28"/>
          <w:szCs w:val="28"/>
        </w:rPr>
        <w:t>件），表明印度可能通过低成本研发或本地化数据优势快速渗透该技术领域，需关注其专利质量与商业化潜力。</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中国申请量超过全球总量近半数，其专利涵盖从基础自然语言处理（</w:t>
      </w:r>
      <w:r>
        <w:rPr>
          <w:rFonts w:ascii="Times New Roman" w:eastAsia="仿宋" w:hAnsi="Times New Roman" w:cs="Times New Roman"/>
          <w:sz w:val="28"/>
          <w:szCs w:val="28"/>
        </w:rPr>
        <w:t>NLP</w:t>
      </w:r>
      <w:r>
        <w:rPr>
          <w:rFonts w:ascii="仿宋" w:eastAsia="仿宋" w:hAnsi="仿宋" w:cs="仿宋"/>
          <w:sz w:val="28"/>
          <w:szCs w:val="28"/>
        </w:rPr>
        <w:t>）算法到特定场景交互应用的全链条技术。非中国企业在华销售相关产品时，面临</w:t>
      </w:r>
      <w:r>
        <w:rPr>
          <w:rFonts w:ascii="Times New Roman" w:eastAsia="宋体" w:hAnsi="Times New Roman" w:cs="Times New Roman"/>
          <w:sz w:val="28"/>
          <w:szCs w:val="28"/>
        </w:rPr>
        <w:t>47</w:t>
      </w:r>
      <w:r>
        <w:rPr>
          <w:rFonts w:ascii="仿宋" w:eastAsia="仿宋" w:hAnsi="仿宋" w:cs="仿宋"/>
          <w:sz w:val="28"/>
          <w:szCs w:val="28"/>
        </w:rPr>
        <w:t>.</w:t>
      </w:r>
      <w:r>
        <w:rPr>
          <w:rFonts w:ascii="Times New Roman" w:eastAsia="宋体" w:hAnsi="Times New Roman" w:cs="Times New Roman"/>
          <w:sz w:val="28"/>
          <w:szCs w:val="28"/>
        </w:rPr>
        <w:t>8</w:t>
      </w:r>
      <w:r>
        <w:rPr>
          <w:rFonts w:ascii="仿宋" w:eastAsia="仿宋" w:hAnsi="仿宋" w:cs="仿宋"/>
          <w:sz w:val="28"/>
          <w:szCs w:val="28"/>
        </w:rPr>
        <w:t>%的专利覆盖概率的侵权风险。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美国申请量虽仅为中国的</w:t>
      </w:r>
      <w:r>
        <w:rPr>
          <w:rFonts w:ascii="Times New Roman" w:eastAsia="宋体" w:hAnsi="Times New Roman" w:cs="Times New Roman"/>
          <w:sz w:val="28"/>
          <w:szCs w:val="28"/>
        </w:rPr>
        <w:t>29</w:t>
      </w:r>
      <w:r>
        <w:rPr>
          <w:rFonts w:ascii="仿宋" w:eastAsia="仿宋" w:hAnsi="仿宋" w:cs="仿宋"/>
          <w:sz w:val="28"/>
          <w:szCs w:val="28"/>
        </w:rPr>
        <w:t>%，但结合其技术原创性特征（如</w:t>
      </w:r>
      <w:r>
        <w:rPr>
          <w:rFonts w:ascii="Times New Roman" w:eastAsia="仿宋" w:hAnsi="Times New Roman" w:cs="Times New Roman"/>
          <w:sz w:val="28"/>
          <w:szCs w:val="28"/>
        </w:rPr>
        <w:t>OpenAI</w:t>
      </w:r>
      <w:r>
        <w:rPr>
          <w:rFonts w:ascii="仿宋" w:eastAsia="仿宋" w:hAnsi="仿宋" w:cs="仿宋"/>
          <w:sz w:val="28"/>
          <w:szCs w:val="28"/>
        </w:rPr>
        <w:t>、谷歌等企业），其专利聚焦于高价值核心算法（如指令解析、情感交互），对采用同类技术的企业构成针对性诉讼风险。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韩国（</w:t>
      </w:r>
      <w:r>
        <w:rPr>
          <w:rFonts w:ascii="Times New Roman" w:eastAsia="宋体" w:hAnsi="Times New Roman" w:cs="Times New Roman"/>
          <w:sz w:val="28"/>
          <w:szCs w:val="28"/>
        </w:rPr>
        <w:t>878</w:t>
      </w:r>
      <w:r>
        <w:rPr>
          <w:rFonts w:ascii="仿宋" w:eastAsia="仿宋" w:hAnsi="仿宋" w:cs="仿宋"/>
          <w:sz w:val="28"/>
          <w:szCs w:val="28"/>
        </w:rPr>
        <w:t>件）与日本（</w:t>
      </w:r>
      <w:r>
        <w:rPr>
          <w:rFonts w:ascii="Times New Roman" w:eastAsia="宋体" w:hAnsi="Times New Roman" w:cs="Times New Roman"/>
          <w:sz w:val="28"/>
          <w:szCs w:val="28"/>
        </w:rPr>
        <w:t>857</w:t>
      </w:r>
      <w:r>
        <w:rPr>
          <w:rFonts w:ascii="仿宋" w:eastAsia="仿宋" w:hAnsi="仿宋" w:cs="仿宋"/>
          <w:sz w:val="28"/>
          <w:szCs w:val="28"/>
        </w:rPr>
        <w:t>件）的专利集中于机器人交互接口协议（如语音唤醒、手势-语言协同），若被纳入行业标准，将导致其他企业必须支付许可费。</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德国（</w:t>
      </w:r>
      <w:r>
        <w:rPr>
          <w:rFonts w:ascii="Times New Roman" w:eastAsia="宋体" w:hAnsi="Times New Roman" w:cs="Times New Roman"/>
          <w:sz w:val="28"/>
          <w:szCs w:val="28"/>
        </w:rPr>
        <w:t>165</w:t>
      </w:r>
      <w:r>
        <w:rPr>
          <w:rFonts w:ascii="仿宋" w:eastAsia="仿宋" w:hAnsi="仿宋" w:cs="仿宋"/>
          <w:sz w:val="28"/>
          <w:szCs w:val="28"/>
        </w:rPr>
        <w:t>件）与</w:t>
      </w:r>
      <w:r>
        <w:rPr>
          <w:rFonts w:ascii="Times New Roman" w:eastAsia="仿宋" w:hAnsi="Times New Roman" w:cs="Times New Roman"/>
          <w:sz w:val="28"/>
          <w:szCs w:val="28"/>
        </w:rPr>
        <w:t>EPO</w:t>
      </w:r>
      <w:r>
        <w:rPr>
          <w:rFonts w:ascii="仿宋" w:eastAsia="仿宋" w:hAnsi="仿宋" w:cs="仿宋"/>
          <w:sz w:val="28"/>
          <w:szCs w:val="28"/>
        </w:rPr>
        <w:t>（</w:t>
      </w:r>
      <w:r>
        <w:rPr>
          <w:rFonts w:ascii="Times New Roman" w:eastAsia="宋体" w:hAnsi="Times New Roman" w:cs="Times New Roman"/>
          <w:sz w:val="28"/>
          <w:szCs w:val="28"/>
        </w:rPr>
        <w:t>321</w:t>
      </w:r>
      <w:r>
        <w:rPr>
          <w:rFonts w:ascii="仿宋" w:eastAsia="仿宋" w:hAnsi="仿宋" w:cs="仿宋"/>
          <w:sz w:val="28"/>
          <w:szCs w:val="28"/>
        </w:rPr>
        <w:t>件）合计不足</w:t>
      </w:r>
      <w:r>
        <w:rPr>
          <w:rFonts w:ascii="Times New Roman" w:eastAsia="宋体" w:hAnsi="Times New Roman" w:cs="Times New Roman"/>
          <w:sz w:val="28"/>
          <w:szCs w:val="28"/>
        </w:rPr>
        <w:t>500</w:t>
      </w:r>
      <w:r>
        <w:rPr>
          <w:rFonts w:ascii="仿宋" w:eastAsia="仿宋" w:hAnsi="仿宋" w:cs="仿宋"/>
          <w:sz w:val="28"/>
          <w:szCs w:val="28"/>
        </w:rPr>
        <w:t>件，且德国数据可能包含非德语申请人（如中国企业在德布局），实际本土技术储备更弱。</w:t>
      </w:r>
    </w:p>
    <w:p w:rsidR="00145C6E" w:rsidRDefault="00000000">
      <w:r>
        <w:rPr>
          <w:noProof/>
        </w:rPr>
        <w:lastRenderedPageBreak/>
        <w:drawing>
          <wp:inline distT="0" distB="0" distL="114300" distR="114300">
            <wp:extent cx="4826000" cy="2743200"/>
            <wp:effectExtent l="4445" t="4445" r="15875" b="1079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3</w:t>
      </w:r>
      <w:r>
        <w:rPr>
          <w:rFonts w:ascii="仿宋" w:eastAsia="仿宋" w:hAnsi="仿宋" w:cs="仿宋" w:hint="eastAsia"/>
          <w:b/>
          <w:bCs/>
        </w:rPr>
        <w:t xml:space="preserve"> 自然语言交互技术专利受理量排名前十的受理局</w:t>
      </w:r>
    </w:p>
    <w:p w:rsidR="00145C6E" w:rsidRDefault="00000000">
      <w:pPr>
        <w:outlineLvl w:val="2"/>
        <w:rPr>
          <w:rFonts w:ascii="仿宋" w:eastAsia="仿宋" w:hAnsi="仿宋" w:cs="仿宋" w:hint="eastAsia"/>
          <w:sz w:val="28"/>
          <w:szCs w:val="28"/>
        </w:rPr>
      </w:pPr>
      <w:bookmarkStart w:id="20" w:name="_Toc5008"/>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 xml:space="preserve"> 技术分支布局情况</w:t>
      </w:r>
      <w:bookmarkEnd w:id="20"/>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表</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为自然语言交互各技术分支专利数量，其中自然语言生成</w:t>
      </w:r>
      <w:r>
        <w:rPr>
          <w:rFonts w:ascii="Times New Roman" w:eastAsia="宋体" w:hAnsi="Times New Roman" w:cs="Times New Roman"/>
          <w:sz w:val="28"/>
          <w:szCs w:val="28"/>
        </w:rPr>
        <w:t>6499</w:t>
      </w:r>
      <w:r>
        <w:rPr>
          <w:rFonts w:ascii="仿宋" w:eastAsia="仿宋" w:hAnsi="仿宋" w:cs="仿宋" w:hint="eastAsia"/>
          <w:sz w:val="28"/>
          <w:szCs w:val="28"/>
        </w:rPr>
        <w:t>件专利，自然语言理解</w:t>
      </w:r>
      <w:r>
        <w:rPr>
          <w:rFonts w:ascii="Times New Roman" w:eastAsia="宋体" w:hAnsi="Times New Roman" w:cs="Times New Roman"/>
          <w:sz w:val="28"/>
          <w:szCs w:val="28"/>
        </w:rPr>
        <w:t>4397</w:t>
      </w:r>
      <w:r>
        <w:rPr>
          <w:rFonts w:ascii="仿宋" w:eastAsia="仿宋" w:hAnsi="仿宋" w:cs="仿宋" w:hint="eastAsia"/>
          <w:sz w:val="28"/>
          <w:szCs w:val="28"/>
        </w:rPr>
        <w:t>件专利，对话管理</w:t>
      </w:r>
      <w:r>
        <w:rPr>
          <w:rFonts w:ascii="Times New Roman" w:eastAsia="宋体" w:hAnsi="Times New Roman" w:cs="Times New Roman"/>
          <w:sz w:val="28"/>
          <w:szCs w:val="28"/>
        </w:rPr>
        <w:t>2720</w:t>
      </w:r>
      <w:r>
        <w:rPr>
          <w:rFonts w:ascii="仿宋" w:eastAsia="仿宋" w:hAnsi="仿宋" w:cs="仿宋" w:hint="eastAsia"/>
          <w:sz w:val="28"/>
          <w:szCs w:val="28"/>
        </w:rPr>
        <w:t>件专利。</w:t>
      </w:r>
    </w:p>
    <w:p w:rsidR="00145C6E" w:rsidRDefault="00000000">
      <w:pPr>
        <w:ind w:firstLineChars="200" w:firstLine="422"/>
        <w:jc w:val="center"/>
        <w:rPr>
          <w:rFonts w:ascii="仿宋" w:eastAsia="仿宋" w:hAnsi="仿宋" w:cs="仿宋" w:hint="eastAsia"/>
          <w:b/>
          <w:bCs/>
          <w:sz w:val="28"/>
          <w:szCs w:val="28"/>
        </w:rPr>
      </w:pPr>
      <w:r>
        <w:rPr>
          <w:rFonts w:ascii="仿宋" w:eastAsia="仿宋" w:hAnsi="仿宋" w:cs="仿宋" w:hint="eastAsia"/>
          <w:b/>
          <w:bCs/>
          <w:szCs w:val="21"/>
        </w:rPr>
        <w:t>表</w:t>
      </w:r>
      <w:r>
        <w:rPr>
          <w:rFonts w:ascii="Times New Roman" w:eastAsia="宋体" w:hAnsi="Times New Roman" w:cs="Times New Roman"/>
          <w:b/>
          <w:bCs/>
          <w:szCs w:val="21"/>
        </w:rPr>
        <w:t>3</w:t>
      </w:r>
      <w:r>
        <w:rPr>
          <w:rFonts w:ascii="仿宋" w:eastAsia="仿宋" w:hAnsi="仿宋" w:cs="仿宋" w:hint="eastAsia"/>
          <w:b/>
          <w:bCs/>
          <w:szCs w:val="21"/>
        </w:rPr>
        <w:t>-</w:t>
      </w:r>
      <w:r>
        <w:rPr>
          <w:rFonts w:ascii="Times New Roman" w:eastAsia="宋体" w:hAnsi="Times New Roman" w:cs="Times New Roman"/>
          <w:b/>
          <w:bCs/>
          <w:szCs w:val="21"/>
        </w:rPr>
        <w:t>3</w:t>
      </w:r>
      <w:r>
        <w:rPr>
          <w:rFonts w:ascii="仿宋" w:eastAsia="仿宋" w:hAnsi="仿宋" w:cs="仿宋" w:hint="eastAsia"/>
          <w:b/>
          <w:bCs/>
          <w:szCs w:val="21"/>
        </w:rPr>
        <w:t xml:space="preserve"> 自然语言交互技术各技术分支专利数量</w:t>
      </w:r>
    </w:p>
    <w:tbl>
      <w:tblPr>
        <w:tblW w:w="4999" w:type="pct"/>
        <w:jc w:val="center"/>
        <w:tblLook w:val="04A0" w:firstRow="1" w:lastRow="0" w:firstColumn="1" w:lastColumn="0" w:noHBand="0" w:noVBand="1"/>
      </w:tblPr>
      <w:tblGrid>
        <w:gridCol w:w="4844"/>
        <w:gridCol w:w="3450"/>
      </w:tblGrid>
      <w:tr w:rsidR="00145C6E">
        <w:trPr>
          <w:trHeight w:val="285"/>
          <w:tblHeader/>
          <w:jc w:val="center"/>
        </w:trPr>
        <w:tc>
          <w:tcPr>
            <w:tcW w:w="2919"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技术分支</w:t>
            </w:r>
          </w:p>
        </w:tc>
        <w:tc>
          <w:tcPr>
            <w:tcW w:w="2080"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专利数量</w:t>
            </w:r>
          </w:p>
        </w:tc>
      </w:tr>
      <w:tr w:rsidR="00145C6E">
        <w:trPr>
          <w:trHeight w:val="90"/>
          <w:jc w:val="center"/>
        </w:trPr>
        <w:tc>
          <w:tcPr>
            <w:tcW w:w="2919"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rPr>
            </w:pPr>
            <w:r>
              <w:rPr>
                <w:rFonts w:ascii="Times New Roman" w:eastAsia="仿宋" w:hAnsi="Times New Roman" w:cs="Times New Roman" w:hint="eastAsia"/>
                <w:color w:val="000000"/>
                <w:sz w:val="24"/>
                <w:lang w:bidi="ar"/>
              </w:rPr>
              <w:t>自然语言生成</w:t>
            </w:r>
          </w:p>
        </w:tc>
        <w:tc>
          <w:tcPr>
            <w:tcW w:w="2080"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lang w:bidi="ar"/>
              </w:rPr>
              <w:t>6499</w:t>
            </w:r>
          </w:p>
        </w:tc>
      </w:tr>
      <w:tr w:rsidR="00145C6E">
        <w:trPr>
          <w:trHeight w:val="90"/>
          <w:jc w:val="center"/>
        </w:trPr>
        <w:tc>
          <w:tcPr>
            <w:tcW w:w="2919"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仿宋" w:hAnsi="Times New Roman" w:cs="Times New Roman" w:hint="eastAsia"/>
                <w:color w:val="000000"/>
                <w:sz w:val="24"/>
                <w:lang w:bidi="ar"/>
              </w:rPr>
              <w:t>自然语言理解</w:t>
            </w:r>
          </w:p>
        </w:tc>
        <w:tc>
          <w:tcPr>
            <w:tcW w:w="2080"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4397</w:t>
            </w:r>
          </w:p>
        </w:tc>
      </w:tr>
      <w:tr w:rsidR="00145C6E">
        <w:trPr>
          <w:trHeight w:val="90"/>
          <w:jc w:val="center"/>
        </w:trPr>
        <w:tc>
          <w:tcPr>
            <w:tcW w:w="2919"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仿宋" w:hAnsi="Times New Roman" w:cs="Times New Roman" w:hint="eastAsia"/>
                <w:color w:val="000000"/>
                <w:sz w:val="24"/>
                <w:lang w:bidi="ar"/>
              </w:rPr>
              <w:t>对话管理</w:t>
            </w:r>
          </w:p>
        </w:tc>
        <w:tc>
          <w:tcPr>
            <w:tcW w:w="2080"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2720</w:t>
            </w:r>
          </w:p>
        </w:tc>
      </w:tr>
    </w:tbl>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图</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4</w:t>
      </w:r>
      <w:r>
        <w:rPr>
          <w:rFonts w:ascii="仿宋" w:eastAsia="仿宋" w:hAnsi="仿宋" w:cs="仿宋" w:hint="eastAsia"/>
          <w:sz w:val="28"/>
          <w:szCs w:val="28"/>
        </w:rPr>
        <w:t>为各技术分支的专利申请趋势，</w:t>
      </w:r>
      <w:r>
        <w:rPr>
          <w:rFonts w:ascii="仿宋" w:eastAsia="仿宋" w:hAnsi="仿宋" w:cs="仿宋"/>
          <w:sz w:val="28"/>
          <w:szCs w:val="28"/>
        </w:rPr>
        <w:t>从专利预警视角来看，三个技术分支虽然历年申请量都保持</w:t>
      </w:r>
      <w:r>
        <w:rPr>
          <w:rFonts w:ascii="仿宋" w:eastAsia="仿宋" w:hAnsi="仿宋" w:cs="仿宋" w:hint="eastAsia"/>
          <w:sz w:val="28"/>
          <w:szCs w:val="28"/>
        </w:rPr>
        <w:t>上升</w:t>
      </w:r>
      <w:r>
        <w:rPr>
          <w:rFonts w:ascii="仿宋" w:eastAsia="仿宋" w:hAnsi="仿宋" w:cs="仿宋"/>
          <w:sz w:val="28"/>
          <w:szCs w:val="28"/>
        </w:rPr>
        <w:t>，</w:t>
      </w:r>
      <w:r>
        <w:rPr>
          <w:rFonts w:ascii="仿宋" w:eastAsia="仿宋" w:hAnsi="仿宋" w:cs="仿宋" w:hint="eastAsia"/>
          <w:sz w:val="28"/>
          <w:szCs w:val="28"/>
        </w:rPr>
        <w:t>但结合表</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可以看出，</w:t>
      </w:r>
      <w:r>
        <w:rPr>
          <w:rFonts w:ascii="仿宋" w:eastAsia="仿宋" w:hAnsi="仿宋" w:cs="仿宋"/>
          <w:sz w:val="28"/>
          <w:szCs w:val="28"/>
        </w:rPr>
        <w:t>“自然语言生成”早已形成</w:t>
      </w:r>
      <w:r>
        <w:rPr>
          <w:rFonts w:ascii="仿宋" w:eastAsia="仿宋" w:hAnsi="仿宋" w:cs="仿宋" w:hint="eastAsia"/>
          <w:sz w:val="28"/>
          <w:szCs w:val="28"/>
        </w:rPr>
        <w:t>包含一定专利数量的</w:t>
      </w:r>
      <w:r>
        <w:rPr>
          <w:rFonts w:ascii="仿宋" w:eastAsia="仿宋" w:hAnsi="仿宋" w:cs="仿宋"/>
          <w:sz w:val="28"/>
          <w:szCs w:val="28"/>
        </w:rPr>
        <w:t>专利池，后来者进入门槛陡增：既要在算法层面突破已有壁垒，又要在数据、算力、场景应用上另辟蹊径，否则极易踩到密集布置的权利要求网。相比之下，“自然语言理解”专利数量居中，竞争尚未饱和，仍存在细分语义解析、多模态融合等可切入的空档，不过窗口期正在迅速收窄。最需警惕的是“对话管理”——绝对数量最少，可能成为下一轮巨头布局的洼地。一旦头部企业以收购或集中申请的方式在短期内补全对话状态跟踪、场景切换、策略优化等关键节点的专利组合，整个赛道将在两</w:t>
      </w:r>
      <w:r>
        <w:rPr>
          <w:rFonts w:ascii="仿宋" w:eastAsia="仿宋" w:hAnsi="仿宋" w:cs="仿宋"/>
          <w:sz w:val="28"/>
          <w:szCs w:val="28"/>
        </w:rPr>
        <w:lastRenderedPageBreak/>
        <w:t>到三年内完成封锁。</w:t>
      </w:r>
    </w:p>
    <w:p w:rsidR="00145C6E" w:rsidRDefault="00000000">
      <w:pPr>
        <w:jc w:val="center"/>
      </w:pPr>
      <w:r>
        <w:rPr>
          <w:noProof/>
        </w:rPr>
        <mc:AlternateContent>
          <mc:Choice Requires="wpg">
            <w:drawing>
              <wp:inline distT="0" distB="0" distL="114300" distR="114300">
                <wp:extent cx="4116070" cy="7295515"/>
                <wp:effectExtent l="4445" t="4445" r="9525" b="15240"/>
                <wp:docPr id="18" name="组合 4"/>
                <wp:cNvGraphicFramePr/>
                <a:graphic xmlns:a="http://schemas.openxmlformats.org/drawingml/2006/main">
                  <a:graphicData uri="http://schemas.microsoft.com/office/word/2010/wordprocessingGroup">
                    <wpg:wgp>
                      <wpg:cNvGrpSpPr/>
                      <wpg:grpSpPr>
                        <a:xfrm>
                          <a:off x="0" y="0"/>
                          <a:ext cx="4116070" cy="7295515"/>
                          <a:chOff x="9698" y="412"/>
                          <a:chExt cx="7600" cy="12792"/>
                        </a:xfrm>
                      </wpg:grpSpPr>
                      <wpg:graphicFrame>
                        <wpg:cNvPr id="15" name="图表 1"/>
                        <wpg:cNvFrPr/>
                        <wpg:xfrm>
                          <a:off x="9698" y="412"/>
                          <a:ext cx="7600" cy="4320"/>
                        </wpg:xfrm>
                        <a:graphic>
                          <a:graphicData uri="http://schemas.openxmlformats.org/drawingml/2006/chart">
                            <c:chart xmlns:c="http://schemas.openxmlformats.org/drawingml/2006/chart" xmlns:r="http://schemas.openxmlformats.org/officeDocument/2006/relationships" r:id="rId49"/>
                          </a:graphicData>
                        </a:graphic>
                      </wpg:graphicFrame>
                      <wpg:graphicFrame>
                        <wpg:cNvPr id="16" name="图表 2"/>
                        <wpg:cNvFrPr/>
                        <wpg:xfrm>
                          <a:off x="9698" y="4636"/>
                          <a:ext cx="7600" cy="4320"/>
                        </wpg:xfrm>
                        <a:graphic>
                          <a:graphicData uri="http://schemas.openxmlformats.org/drawingml/2006/chart">
                            <c:chart xmlns:c="http://schemas.openxmlformats.org/drawingml/2006/chart" xmlns:r="http://schemas.openxmlformats.org/officeDocument/2006/relationships" r:id="rId50"/>
                          </a:graphicData>
                        </a:graphic>
                      </wpg:graphicFrame>
                      <wpg:graphicFrame>
                        <wpg:cNvPr id="17" name="图表 3"/>
                        <wpg:cNvFrPr/>
                        <wpg:xfrm>
                          <a:off x="9698" y="8884"/>
                          <a:ext cx="7600" cy="4320"/>
                        </wpg:xfrm>
                        <a:graphic>
                          <a:graphicData uri="http://schemas.openxmlformats.org/drawingml/2006/chart">
                            <c:chart xmlns:c="http://schemas.openxmlformats.org/drawingml/2006/chart" xmlns:r="http://schemas.openxmlformats.org/officeDocument/2006/relationships" r:id="rId51"/>
                          </a:graphicData>
                        </a:graphic>
                      </wpg:graphicFrame>
                    </wpg:wgp>
                  </a:graphicData>
                </a:graphic>
              </wp:inline>
            </w:drawing>
          </mc:Choice>
          <mc:Fallback>
            <w:pict>
              <v:group w14:anchorId="776DE50E" id="组合 4" o:spid="_x0000_s1026" style="width:324.1pt;height:574.45pt;mso-position-horizontal-relative:char;mso-position-vertical-relative:line" coordorigin="9698,412" coordsize="7600,12792"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">
                <v:shape id="图表 1" o:spid="_x0000_s1027" type="#_x0000_t75" style="position:absolute;left:9687;top:401;width:7620;height:43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">
                  <v:imagedata r:id="rId52" o:title=""/>
                  <o:lock v:ext="edit" aspectratio="f"/>
                </v:shape>
                <v:shape id="图表 2" o:spid="_x0000_s1028" type="#_x0000_t75" style="position:absolute;left:9687;top:4623;width:7620;height:43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">
                  <v:imagedata r:id="rId53" o:title=""/>
                  <o:lock v:ext="edit" aspectratio="f"/>
                </v:shape>
                <v:shape id="图表 3" o:spid="_x0000_s1029" type="#_x0000_t75" style="position:absolute;left:9687;top:8878;width:7620;height:43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">
                  <v:imagedata r:id="rId54" o:title=""/>
                  <o:lock v:ext="edit" aspectratio="f"/>
                </v:shape>
                <w10:anchorlock/>
              </v:group>
            </w:pict>
          </mc:Fallback>
        </mc:AlternateContent>
      </w:r>
    </w:p>
    <w:p w:rsidR="00145C6E" w:rsidRDefault="00000000">
      <w:pPr>
        <w:jc w:val="center"/>
      </w:pPr>
      <w:r>
        <w:rPr>
          <w:rFonts w:ascii="仿宋" w:eastAsia="仿宋" w:hAnsi="仿宋" w:cs="仿宋" w:hint="eastAsia"/>
          <w:b/>
          <w:bCs/>
        </w:rPr>
        <w:t>图</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4</w:t>
      </w:r>
      <w:r>
        <w:rPr>
          <w:rFonts w:ascii="仿宋" w:eastAsia="仿宋" w:hAnsi="仿宋" w:cs="仿宋" w:hint="eastAsia"/>
          <w:b/>
          <w:bCs/>
        </w:rPr>
        <w:t xml:space="preserve"> 自然语言交互各技术分支专利申请趋势</w:t>
      </w:r>
    </w:p>
    <w:p w:rsidR="00145C6E" w:rsidRDefault="00000000">
      <w:pPr>
        <w:outlineLvl w:val="1"/>
        <w:rPr>
          <w:rFonts w:ascii="宋体" w:eastAsia="宋体" w:hAnsi="宋体" w:cs="宋体" w:hint="eastAsia"/>
          <w:b/>
          <w:bCs/>
          <w:sz w:val="30"/>
          <w:szCs w:val="30"/>
        </w:rPr>
      </w:pPr>
      <w:bookmarkStart w:id="21" w:name="_Toc22963"/>
      <w:r>
        <w:rPr>
          <w:rFonts w:ascii="Times New Roman" w:eastAsia="宋体" w:hAnsi="Times New Roman" w:cs="Times New Roman"/>
          <w:b/>
          <w:bCs/>
          <w:sz w:val="30"/>
          <w:szCs w:val="30"/>
        </w:rPr>
        <w:t>3</w:t>
      </w:r>
      <w:r>
        <w:rPr>
          <w:rFonts w:ascii="宋体" w:eastAsia="宋体" w:hAnsi="宋体" w:cs="宋体" w:hint="eastAsia"/>
          <w:b/>
          <w:bCs/>
          <w:sz w:val="30"/>
          <w:szCs w:val="30"/>
        </w:rPr>
        <w:t>.</w:t>
      </w:r>
      <w:r>
        <w:rPr>
          <w:rFonts w:ascii="Times New Roman" w:eastAsia="宋体" w:hAnsi="Times New Roman" w:cs="Times New Roman"/>
          <w:b/>
          <w:bCs/>
          <w:sz w:val="30"/>
          <w:szCs w:val="30"/>
        </w:rPr>
        <w:t>2</w:t>
      </w:r>
      <w:r>
        <w:rPr>
          <w:rFonts w:ascii="宋体" w:eastAsia="宋体" w:hAnsi="宋体" w:cs="宋体" w:hint="eastAsia"/>
          <w:b/>
          <w:bCs/>
          <w:sz w:val="30"/>
          <w:szCs w:val="30"/>
        </w:rPr>
        <w:t xml:space="preserve"> 多模态感知与决策</w:t>
      </w:r>
      <w:bookmarkEnd w:id="21"/>
    </w:p>
    <w:p w:rsidR="00145C6E" w:rsidRDefault="00000000">
      <w:pPr>
        <w:outlineLvl w:val="2"/>
        <w:rPr>
          <w:rFonts w:ascii="仿宋" w:eastAsia="仿宋" w:hAnsi="仿宋" w:cs="仿宋" w:hint="eastAsia"/>
          <w:sz w:val="28"/>
          <w:szCs w:val="28"/>
        </w:rPr>
      </w:pPr>
      <w:bookmarkStart w:id="22" w:name="_Toc12310"/>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 xml:space="preserve"> 专利竞争格局</w:t>
      </w:r>
      <w:bookmarkEnd w:id="22"/>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从图</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5</w:t>
      </w:r>
      <w:r>
        <w:rPr>
          <w:rFonts w:ascii="仿宋" w:eastAsia="仿宋" w:hAnsi="仿宋" w:cs="仿宋" w:hint="eastAsia"/>
          <w:sz w:val="28"/>
          <w:szCs w:val="28"/>
        </w:rPr>
        <w:t>多模态决策与感知专利申请量排名前</w:t>
      </w:r>
      <w:r>
        <w:rPr>
          <w:rFonts w:ascii="Times New Roman" w:eastAsia="宋体" w:hAnsi="Times New Roman" w:cs="Times New Roman"/>
          <w:sz w:val="28"/>
          <w:szCs w:val="28"/>
        </w:rPr>
        <w:t>20</w:t>
      </w:r>
      <w:r>
        <w:rPr>
          <w:rFonts w:ascii="仿宋" w:eastAsia="仿宋" w:hAnsi="仿宋" w:cs="仿宋" w:hint="eastAsia"/>
          <w:sz w:val="28"/>
          <w:szCs w:val="28"/>
        </w:rPr>
        <w:t>申请人情况来看，</w:t>
      </w:r>
      <w:proofErr w:type="gramStart"/>
      <w:r>
        <w:rPr>
          <w:rFonts w:ascii="仿宋" w:eastAsia="仿宋" w:hAnsi="仿宋" w:cs="仿宋" w:hint="eastAsia"/>
          <w:sz w:val="28"/>
          <w:szCs w:val="28"/>
        </w:rPr>
        <w:t>发那科以</w:t>
      </w:r>
      <w:proofErr w:type="gramEnd"/>
      <w:r>
        <w:rPr>
          <w:rFonts w:ascii="Times New Roman" w:eastAsia="宋体" w:hAnsi="Times New Roman" w:cs="Times New Roman"/>
          <w:sz w:val="28"/>
          <w:szCs w:val="28"/>
        </w:rPr>
        <w:t>497</w:t>
      </w:r>
      <w:r>
        <w:rPr>
          <w:rFonts w:ascii="仿宋" w:eastAsia="仿宋" w:hAnsi="仿宋" w:cs="仿宋" w:hint="eastAsia"/>
          <w:sz w:val="28"/>
          <w:szCs w:val="28"/>
        </w:rPr>
        <w:t>件独居第一，超过前</w:t>
      </w:r>
      <w:r>
        <w:rPr>
          <w:rFonts w:ascii="Times New Roman" w:eastAsia="宋体" w:hAnsi="Times New Roman" w:cs="Times New Roman"/>
          <w:sz w:val="28"/>
          <w:szCs w:val="28"/>
        </w:rPr>
        <w:t>20</w:t>
      </w:r>
      <w:r>
        <w:rPr>
          <w:rFonts w:ascii="仿宋" w:eastAsia="仿宋" w:hAnsi="仿宋" w:cs="仿宋" w:hint="eastAsia"/>
          <w:sz w:val="28"/>
          <w:szCs w:val="28"/>
        </w:rPr>
        <w:t>总量的</w:t>
      </w:r>
      <w:r>
        <w:rPr>
          <w:rFonts w:ascii="Times New Roman" w:eastAsia="宋体" w:hAnsi="Times New Roman" w:cs="Times New Roman"/>
          <w:sz w:val="28"/>
          <w:szCs w:val="28"/>
        </w:rPr>
        <w:t>20</w:t>
      </w:r>
      <w:r>
        <w:rPr>
          <w:rFonts w:ascii="仿宋" w:eastAsia="仿宋" w:hAnsi="仿宋" w:cs="仿宋" w:hint="eastAsia"/>
          <w:sz w:val="28"/>
          <w:szCs w:val="28"/>
        </w:rPr>
        <w:t>%，直观外科手术</w:t>
      </w:r>
      <w:r>
        <w:rPr>
          <w:rFonts w:ascii="Times New Roman" w:eastAsia="宋体" w:hAnsi="Times New Roman" w:cs="Times New Roman"/>
          <w:sz w:val="28"/>
          <w:szCs w:val="28"/>
        </w:rPr>
        <w:t>206</w:t>
      </w:r>
      <w:r>
        <w:rPr>
          <w:rFonts w:ascii="仿宋" w:eastAsia="仿宋" w:hAnsi="仿宋" w:cs="仿宋" w:hint="eastAsia"/>
          <w:sz w:val="28"/>
          <w:szCs w:val="28"/>
        </w:rPr>
        <w:t>件、马可外科</w:t>
      </w:r>
      <w:r>
        <w:rPr>
          <w:rFonts w:ascii="Times New Roman" w:eastAsia="宋体" w:hAnsi="Times New Roman" w:cs="Times New Roman"/>
          <w:sz w:val="28"/>
          <w:szCs w:val="28"/>
        </w:rPr>
        <w:t>184</w:t>
      </w:r>
      <w:r>
        <w:rPr>
          <w:rFonts w:ascii="仿宋" w:eastAsia="仿宋" w:hAnsi="仿宋" w:cs="仿宋" w:hint="eastAsia"/>
          <w:sz w:val="28"/>
          <w:szCs w:val="28"/>
        </w:rPr>
        <w:t>件紧随其后，三者合计</w:t>
      </w:r>
      <w:r>
        <w:rPr>
          <w:rFonts w:ascii="Times New Roman" w:eastAsia="宋体" w:hAnsi="Times New Roman" w:cs="Times New Roman"/>
          <w:sz w:val="28"/>
          <w:szCs w:val="28"/>
        </w:rPr>
        <w:t>887</w:t>
      </w:r>
      <w:r>
        <w:rPr>
          <w:rFonts w:ascii="仿宋" w:eastAsia="仿宋" w:hAnsi="仿宋" w:cs="仿宋" w:hint="eastAsia"/>
          <w:sz w:val="28"/>
          <w:szCs w:val="28"/>
        </w:rPr>
        <w:t>件，构成第一梯队；第</w:t>
      </w:r>
      <w:r>
        <w:rPr>
          <w:rFonts w:ascii="Times New Roman" w:eastAsia="宋体" w:hAnsi="Times New Roman" w:cs="Times New Roman"/>
          <w:sz w:val="28"/>
          <w:szCs w:val="28"/>
        </w:rPr>
        <w:t>4</w:t>
      </w:r>
      <w:r>
        <w:rPr>
          <w:rFonts w:ascii="仿宋" w:eastAsia="仿宋" w:hAnsi="仿宋" w:cs="仿宋" w:hint="eastAsia"/>
          <w:sz w:val="28"/>
          <w:szCs w:val="28"/>
        </w:rPr>
        <w:t>位谷歌</w:t>
      </w:r>
      <w:r>
        <w:rPr>
          <w:rFonts w:ascii="Times New Roman" w:eastAsia="宋体" w:hAnsi="Times New Roman" w:cs="Times New Roman"/>
          <w:sz w:val="28"/>
          <w:szCs w:val="28"/>
        </w:rPr>
        <w:t>164</w:t>
      </w:r>
      <w:r>
        <w:rPr>
          <w:rFonts w:ascii="仿宋" w:eastAsia="仿宋" w:hAnsi="仿宋" w:cs="仿宋" w:hint="eastAsia"/>
          <w:sz w:val="28"/>
          <w:szCs w:val="28"/>
        </w:rPr>
        <w:t>件开始，数量逐档递减，相邻名次差距</w:t>
      </w:r>
      <w:r>
        <w:rPr>
          <w:rFonts w:ascii="Times New Roman" w:eastAsia="宋体" w:hAnsi="Times New Roman" w:cs="Times New Roman"/>
          <w:sz w:val="28"/>
          <w:szCs w:val="28"/>
        </w:rPr>
        <w:t>1</w:t>
      </w:r>
      <w:r>
        <w:rPr>
          <w:rFonts w:ascii="仿宋" w:eastAsia="仿宋" w:hAnsi="仿宋" w:cs="仿宋" w:hint="eastAsia"/>
          <w:sz w:val="28"/>
          <w:szCs w:val="28"/>
        </w:rPr>
        <w:t>～</w:t>
      </w:r>
      <w:r>
        <w:rPr>
          <w:rFonts w:ascii="Times New Roman" w:eastAsia="宋体" w:hAnsi="Times New Roman" w:cs="Times New Roman"/>
          <w:sz w:val="28"/>
          <w:szCs w:val="28"/>
        </w:rPr>
        <w:t>30</w:t>
      </w:r>
      <w:r>
        <w:rPr>
          <w:rFonts w:ascii="仿宋" w:eastAsia="仿宋" w:hAnsi="仿宋" w:cs="仿宋" w:hint="eastAsia"/>
          <w:sz w:val="28"/>
          <w:szCs w:val="28"/>
        </w:rPr>
        <w:t>件，尾部均在</w:t>
      </w:r>
      <w:r>
        <w:rPr>
          <w:rFonts w:ascii="Times New Roman" w:eastAsia="宋体" w:hAnsi="Times New Roman" w:cs="Times New Roman"/>
          <w:sz w:val="28"/>
          <w:szCs w:val="28"/>
        </w:rPr>
        <w:t>100</w:t>
      </w:r>
      <w:r>
        <w:rPr>
          <w:rFonts w:ascii="仿宋" w:eastAsia="仿宋" w:hAnsi="仿宋" w:cs="仿宋" w:hint="eastAsia"/>
          <w:sz w:val="28"/>
          <w:szCs w:val="28"/>
        </w:rPr>
        <w:t>件以下，追赶空间虽存但难以撼动头部优势。</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从地域看，日本</w:t>
      </w:r>
      <w:r>
        <w:rPr>
          <w:rFonts w:ascii="Times New Roman" w:eastAsia="宋体" w:hAnsi="Times New Roman" w:cs="Times New Roman"/>
          <w:sz w:val="28"/>
          <w:szCs w:val="28"/>
        </w:rPr>
        <w:t>6</w:t>
      </w:r>
      <w:r>
        <w:rPr>
          <w:rFonts w:ascii="仿宋" w:eastAsia="仿宋" w:hAnsi="仿宋" w:cs="仿宋" w:hint="eastAsia"/>
          <w:sz w:val="28"/>
          <w:szCs w:val="28"/>
        </w:rPr>
        <w:t>家企业合计</w:t>
      </w:r>
      <w:r>
        <w:rPr>
          <w:rFonts w:ascii="Times New Roman" w:eastAsia="宋体" w:hAnsi="Times New Roman" w:cs="Times New Roman"/>
          <w:sz w:val="28"/>
          <w:szCs w:val="28"/>
        </w:rPr>
        <w:t>954</w:t>
      </w:r>
      <w:r>
        <w:rPr>
          <w:rFonts w:ascii="仿宋" w:eastAsia="仿宋" w:hAnsi="仿宋" w:cs="仿宋" w:hint="eastAsia"/>
          <w:sz w:val="28"/>
          <w:szCs w:val="28"/>
        </w:rPr>
        <w:t>件占前</w:t>
      </w:r>
      <w:r>
        <w:rPr>
          <w:rFonts w:ascii="Times New Roman" w:eastAsia="宋体" w:hAnsi="Times New Roman" w:cs="Times New Roman"/>
          <w:sz w:val="28"/>
          <w:szCs w:val="28"/>
        </w:rPr>
        <w:t>20</w:t>
      </w:r>
      <w:r>
        <w:rPr>
          <w:rFonts w:ascii="仿宋" w:eastAsia="仿宋" w:hAnsi="仿宋" w:cs="仿宋" w:hint="eastAsia"/>
          <w:sz w:val="28"/>
          <w:szCs w:val="28"/>
        </w:rPr>
        <w:t>总量近四成，美国</w:t>
      </w:r>
      <w:r>
        <w:rPr>
          <w:rFonts w:ascii="Times New Roman" w:eastAsia="宋体" w:hAnsi="Times New Roman" w:cs="Times New Roman"/>
          <w:sz w:val="28"/>
          <w:szCs w:val="28"/>
        </w:rPr>
        <w:t>5</w:t>
      </w:r>
      <w:r>
        <w:rPr>
          <w:rFonts w:ascii="仿宋" w:eastAsia="仿宋" w:hAnsi="仿宋" w:cs="仿宋" w:hint="eastAsia"/>
          <w:sz w:val="28"/>
          <w:szCs w:val="28"/>
        </w:rPr>
        <w:t>家企业</w:t>
      </w:r>
      <w:r>
        <w:rPr>
          <w:rFonts w:ascii="Times New Roman" w:eastAsia="宋体" w:hAnsi="Times New Roman" w:cs="Times New Roman"/>
          <w:sz w:val="28"/>
          <w:szCs w:val="28"/>
        </w:rPr>
        <w:t>625</w:t>
      </w:r>
      <w:r>
        <w:rPr>
          <w:rFonts w:ascii="仿宋" w:eastAsia="仿宋" w:hAnsi="仿宋" w:cs="仿宋" w:hint="eastAsia"/>
          <w:sz w:val="28"/>
          <w:szCs w:val="28"/>
        </w:rPr>
        <w:t>件占约四分之一，韩国</w:t>
      </w:r>
      <w:r>
        <w:rPr>
          <w:rFonts w:ascii="Times New Roman" w:eastAsia="宋体" w:hAnsi="Times New Roman" w:cs="Times New Roman"/>
          <w:sz w:val="28"/>
          <w:szCs w:val="28"/>
        </w:rPr>
        <w:t>2</w:t>
      </w:r>
      <w:r>
        <w:rPr>
          <w:rFonts w:ascii="仿宋" w:eastAsia="仿宋" w:hAnsi="仿宋" w:cs="仿宋" w:hint="eastAsia"/>
          <w:sz w:val="28"/>
          <w:szCs w:val="28"/>
        </w:rPr>
        <w:t>家企业</w:t>
      </w:r>
      <w:r>
        <w:rPr>
          <w:rFonts w:ascii="Times New Roman" w:eastAsia="宋体" w:hAnsi="Times New Roman" w:cs="Times New Roman"/>
          <w:sz w:val="28"/>
          <w:szCs w:val="28"/>
        </w:rPr>
        <w:t>216</w:t>
      </w:r>
      <w:r>
        <w:rPr>
          <w:rFonts w:ascii="仿宋" w:eastAsia="仿宋" w:hAnsi="仿宋" w:cs="仿宋" w:hint="eastAsia"/>
          <w:sz w:val="28"/>
          <w:szCs w:val="28"/>
        </w:rPr>
        <w:t>件，中国仅华南理工大学</w:t>
      </w:r>
      <w:r>
        <w:rPr>
          <w:rFonts w:ascii="Times New Roman" w:eastAsia="宋体" w:hAnsi="Times New Roman" w:cs="Times New Roman"/>
          <w:sz w:val="28"/>
          <w:szCs w:val="28"/>
        </w:rPr>
        <w:t>72</w:t>
      </w:r>
      <w:r>
        <w:rPr>
          <w:rFonts w:ascii="仿宋" w:eastAsia="仿宋" w:hAnsi="仿宋" w:cs="仿宋" w:hint="eastAsia"/>
          <w:sz w:val="28"/>
          <w:szCs w:val="28"/>
        </w:rPr>
        <w:t>件入围，国内主体在该分支尚未形成规模优势。美日企业已围绕工业机械臂、手术机器人及视觉-语言算法等关键场景布下密集专利墙，任何后续商业化路径均需优先排查发那科、直观外科手术、谷歌等头部公司的核心专利，以避免侵权风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其中</w:t>
      </w:r>
      <w:proofErr w:type="gramStart"/>
      <w:r>
        <w:rPr>
          <w:rFonts w:ascii="仿宋" w:eastAsia="仿宋" w:hAnsi="仿宋" w:cs="仿宋" w:hint="eastAsia"/>
          <w:sz w:val="28"/>
          <w:szCs w:val="28"/>
        </w:rPr>
        <w:t>发那科株式会社</w:t>
      </w:r>
      <w:proofErr w:type="gramEnd"/>
      <w:r>
        <w:rPr>
          <w:rFonts w:ascii="仿宋" w:eastAsia="仿宋" w:hAnsi="仿宋" w:cs="仿宋" w:hint="eastAsia"/>
          <w:sz w:val="28"/>
          <w:szCs w:val="28"/>
        </w:rPr>
        <w:t>专利集中在“工业机械臂多模态感知融合”“工厂环境下的实时视觉-力觉-语言协同决策”及“高动态产线的轻量化边缘部署”；直观外科手术操作公司专利聚焦“手术机器人多模态传感导航”“术野实时视觉-语言-触觉融合控制”以及“医疗场景下的精密动作决策引擎”；马可外科公司技术偏向“外科机器人视觉-语音混合指令解析”“手术室低延迟多模态数据流调度”及“临床级大模型端云协同部署”。</w:t>
      </w:r>
    </w:p>
    <w:p w:rsidR="00145C6E" w:rsidRDefault="00000000">
      <w:r>
        <w:rPr>
          <w:noProof/>
        </w:rPr>
        <w:lastRenderedPageBreak/>
        <w:drawing>
          <wp:inline distT="0" distB="0" distL="114300" distR="114300">
            <wp:extent cx="5272405" cy="3860165"/>
            <wp:effectExtent l="4445" t="4445" r="11430" b="6350"/>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5</w:t>
      </w:r>
      <w:r>
        <w:rPr>
          <w:rFonts w:ascii="仿宋" w:eastAsia="仿宋" w:hAnsi="仿宋" w:cs="仿宋" w:hint="eastAsia"/>
          <w:b/>
          <w:bCs/>
        </w:rPr>
        <w:t xml:space="preserve"> 多模态决策与感知专利申请量排名前</w:t>
      </w:r>
      <w:r>
        <w:rPr>
          <w:rFonts w:ascii="Times New Roman" w:eastAsia="宋体" w:hAnsi="Times New Roman" w:cs="Times New Roman"/>
          <w:b/>
          <w:bCs/>
        </w:rPr>
        <w:t>20</w:t>
      </w:r>
      <w:r>
        <w:rPr>
          <w:rFonts w:ascii="仿宋" w:eastAsia="仿宋" w:hAnsi="仿宋" w:cs="仿宋" w:hint="eastAsia"/>
          <w:b/>
          <w:bCs/>
        </w:rPr>
        <w:t>申请人</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w:t>
      </w:r>
      <w:r>
        <w:rPr>
          <w:rFonts w:ascii="Times New Roman" w:eastAsia="宋体" w:hAnsi="Times New Roman" w:cs="Times New Roman"/>
          <w:sz w:val="28"/>
          <w:szCs w:val="28"/>
        </w:rPr>
        <w:t>17440</w:t>
      </w:r>
      <w:r>
        <w:rPr>
          <w:rFonts w:ascii="仿宋" w:eastAsia="仿宋" w:hAnsi="仿宋" w:cs="仿宋" w:hint="eastAsia"/>
          <w:sz w:val="28"/>
          <w:szCs w:val="28"/>
        </w:rPr>
        <w:t>件总量中，前</w:t>
      </w:r>
      <w:r>
        <w:rPr>
          <w:rFonts w:ascii="Times New Roman" w:eastAsia="宋体" w:hAnsi="Times New Roman" w:cs="Times New Roman"/>
          <w:sz w:val="28"/>
          <w:szCs w:val="28"/>
        </w:rPr>
        <w:t>20</w:t>
      </w:r>
      <w:r>
        <w:rPr>
          <w:rFonts w:ascii="仿宋" w:eastAsia="仿宋" w:hAnsi="仿宋" w:cs="仿宋" w:hint="eastAsia"/>
          <w:sz w:val="28"/>
          <w:szCs w:val="28"/>
        </w:rPr>
        <w:t>位申请人共</w:t>
      </w:r>
      <w:r>
        <w:rPr>
          <w:rFonts w:ascii="Times New Roman" w:eastAsia="宋体" w:hAnsi="Times New Roman" w:cs="Times New Roman"/>
          <w:sz w:val="28"/>
          <w:szCs w:val="28"/>
        </w:rPr>
        <w:t>2408</w:t>
      </w:r>
      <w:r>
        <w:rPr>
          <w:rFonts w:ascii="仿宋" w:eastAsia="仿宋" w:hAnsi="仿宋" w:cs="仿宋" w:hint="eastAsia"/>
          <w:sz w:val="28"/>
          <w:szCs w:val="28"/>
        </w:rPr>
        <w:t>件，本国专利</w:t>
      </w:r>
      <w:r>
        <w:rPr>
          <w:rFonts w:ascii="Times New Roman" w:eastAsia="宋体" w:hAnsi="Times New Roman" w:cs="Times New Roman"/>
          <w:sz w:val="28"/>
          <w:szCs w:val="28"/>
        </w:rPr>
        <w:t>1006</w:t>
      </w:r>
      <w:r>
        <w:rPr>
          <w:rFonts w:ascii="仿宋" w:eastAsia="仿宋" w:hAnsi="仿宋" w:cs="仿宋" w:hint="eastAsia"/>
          <w:sz w:val="28"/>
          <w:szCs w:val="28"/>
        </w:rPr>
        <w:t>件、非本国专利</w:t>
      </w:r>
      <w:r>
        <w:rPr>
          <w:rFonts w:ascii="Times New Roman" w:eastAsia="宋体" w:hAnsi="Times New Roman" w:cs="Times New Roman"/>
          <w:sz w:val="28"/>
          <w:szCs w:val="28"/>
        </w:rPr>
        <w:t>1402</w:t>
      </w:r>
      <w:r>
        <w:rPr>
          <w:rFonts w:ascii="仿宋" w:eastAsia="仿宋" w:hAnsi="仿宋" w:cs="仿宋" w:hint="eastAsia"/>
          <w:sz w:val="28"/>
          <w:szCs w:val="28"/>
        </w:rPr>
        <w:t>件，整体海外比例</w:t>
      </w:r>
      <w:r>
        <w:rPr>
          <w:rFonts w:ascii="Times New Roman" w:eastAsia="宋体" w:hAnsi="Times New Roman" w:cs="Times New Roman"/>
          <w:sz w:val="28"/>
          <w:szCs w:val="28"/>
        </w:rPr>
        <w:t>58</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%，已形成跨国封锁。</w:t>
      </w:r>
      <w:proofErr w:type="gramStart"/>
      <w:r>
        <w:rPr>
          <w:rFonts w:ascii="仿宋" w:eastAsia="仿宋" w:hAnsi="仿宋" w:cs="仿宋" w:hint="eastAsia"/>
          <w:sz w:val="28"/>
          <w:szCs w:val="28"/>
        </w:rPr>
        <w:t>发那科以</w:t>
      </w:r>
      <w:proofErr w:type="gramEnd"/>
      <w:r>
        <w:rPr>
          <w:rFonts w:ascii="Times New Roman" w:eastAsia="宋体" w:hAnsi="Times New Roman" w:cs="Times New Roman"/>
          <w:sz w:val="28"/>
          <w:szCs w:val="28"/>
        </w:rPr>
        <w:t>497</w:t>
      </w:r>
      <w:r>
        <w:rPr>
          <w:rFonts w:ascii="仿宋" w:eastAsia="仿宋" w:hAnsi="仿宋" w:cs="仿宋" w:hint="eastAsia"/>
          <w:sz w:val="28"/>
          <w:szCs w:val="28"/>
        </w:rPr>
        <w:t>件居首，其中</w:t>
      </w:r>
      <w:r>
        <w:rPr>
          <w:rFonts w:ascii="Times New Roman" w:eastAsia="宋体" w:hAnsi="Times New Roman" w:cs="Times New Roman"/>
          <w:sz w:val="28"/>
          <w:szCs w:val="28"/>
        </w:rPr>
        <w:t>365</w:t>
      </w:r>
      <w:r>
        <w:rPr>
          <w:rFonts w:ascii="仿宋" w:eastAsia="仿宋" w:hAnsi="仿宋" w:cs="仿宋" w:hint="eastAsia"/>
          <w:sz w:val="28"/>
          <w:szCs w:val="28"/>
        </w:rPr>
        <w:t>件为非本国专利，占其总量</w:t>
      </w:r>
      <w:r>
        <w:rPr>
          <w:rFonts w:ascii="Times New Roman" w:eastAsia="宋体" w:hAnsi="Times New Roman" w:cs="Times New Roman"/>
          <w:sz w:val="28"/>
          <w:szCs w:val="28"/>
        </w:rPr>
        <w:t>73</w:t>
      </w:r>
      <w:r>
        <w:rPr>
          <w:rFonts w:ascii="仿宋" w:eastAsia="仿宋" w:hAnsi="仿宋" w:cs="仿宋" w:hint="eastAsia"/>
          <w:sz w:val="28"/>
          <w:szCs w:val="28"/>
        </w:rPr>
        <w:t>.</w:t>
      </w:r>
      <w:r>
        <w:rPr>
          <w:rFonts w:ascii="Times New Roman" w:eastAsia="宋体" w:hAnsi="Times New Roman" w:cs="Times New Roman"/>
          <w:sz w:val="28"/>
          <w:szCs w:val="28"/>
        </w:rPr>
        <w:t>44</w:t>
      </w:r>
      <w:r>
        <w:rPr>
          <w:rFonts w:ascii="仿宋" w:eastAsia="仿宋" w:hAnsi="仿宋" w:cs="仿宋" w:hint="eastAsia"/>
          <w:sz w:val="28"/>
          <w:szCs w:val="28"/>
        </w:rPr>
        <w:t>%，直观外科手术</w:t>
      </w:r>
      <w:r>
        <w:rPr>
          <w:rFonts w:ascii="Times New Roman" w:eastAsia="宋体" w:hAnsi="Times New Roman" w:cs="Times New Roman"/>
          <w:sz w:val="28"/>
          <w:szCs w:val="28"/>
        </w:rPr>
        <w:t>206</w:t>
      </w:r>
      <w:r>
        <w:rPr>
          <w:rFonts w:ascii="仿宋" w:eastAsia="仿宋" w:hAnsi="仿宋" w:cs="仿宋" w:hint="eastAsia"/>
          <w:sz w:val="28"/>
          <w:szCs w:val="28"/>
        </w:rPr>
        <w:t>件中</w:t>
      </w:r>
      <w:r>
        <w:rPr>
          <w:rFonts w:ascii="Times New Roman" w:eastAsia="宋体" w:hAnsi="Times New Roman" w:cs="Times New Roman"/>
          <w:sz w:val="28"/>
          <w:szCs w:val="28"/>
        </w:rPr>
        <w:t>136</w:t>
      </w:r>
      <w:r>
        <w:rPr>
          <w:rFonts w:ascii="仿宋" w:eastAsia="仿宋" w:hAnsi="仿宋" w:cs="仿宋" w:hint="eastAsia"/>
          <w:sz w:val="28"/>
          <w:szCs w:val="28"/>
        </w:rPr>
        <w:t>件海外、马可</w:t>
      </w:r>
      <w:r>
        <w:rPr>
          <w:rFonts w:ascii="Times New Roman" w:eastAsia="宋体" w:hAnsi="Times New Roman" w:cs="Times New Roman"/>
          <w:sz w:val="28"/>
          <w:szCs w:val="28"/>
        </w:rPr>
        <w:t>184</w:t>
      </w:r>
      <w:r>
        <w:rPr>
          <w:rFonts w:ascii="仿宋" w:eastAsia="仿宋" w:hAnsi="仿宋" w:cs="仿宋" w:hint="eastAsia"/>
          <w:sz w:val="28"/>
          <w:szCs w:val="28"/>
        </w:rPr>
        <w:t>件中</w:t>
      </w:r>
      <w:r>
        <w:rPr>
          <w:rFonts w:ascii="Times New Roman" w:eastAsia="宋体" w:hAnsi="Times New Roman" w:cs="Times New Roman"/>
          <w:sz w:val="28"/>
          <w:szCs w:val="28"/>
        </w:rPr>
        <w:t>130</w:t>
      </w:r>
      <w:r>
        <w:rPr>
          <w:rFonts w:ascii="仿宋" w:eastAsia="仿宋" w:hAnsi="仿宋" w:cs="仿宋" w:hint="eastAsia"/>
          <w:sz w:val="28"/>
          <w:szCs w:val="28"/>
        </w:rPr>
        <w:t>件海外、谷歌</w:t>
      </w:r>
      <w:r>
        <w:rPr>
          <w:rFonts w:ascii="Times New Roman" w:eastAsia="宋体" w:hAnsi="Times New Roman" w:cs="Times New Roman"/>
          <w:sz w:val="28"/>
          <w:szCs w:val="28"/>
        </w:rPr>
        <w:t>164</w:t>
      </w:r>
      <w:r>
        <w:rPr>
          <w:rFonts w:ascii="仿宋" w:eastAsia="仿宋" w:hAnsi="仿宋" w:cs="仿宋" w:hint="eastAsia"/>
          <w:sz w:val="28"/>
          <w:szCs w:val="28"/>
        </w:rPr>
        <w:t>件中</w:t>
      </w:r>
      <w:r>
        <w:rPr>
          <w:rFonts w:ascii="Times New Roman" w:eastAsia="宋体" w:hAnsi="Times New Roman" w:cs="Times New Roman"/>
          <w:sz w:val="28"/>
          <w:szCs w:val="28"/>
        </w:rPr>
        <w:t>129</w:t>
      </w:r>
      <w:r>
        <w:rPr>
          <w:rFonts w:ascii="仿宋" w:eastAsia="仿宋" w:hAnsi="仿宋" w:cs="仿宋" w:hint="eastAsia"/>
          <w:sz w:val="28"/>
          <w:szCs w:val="28"/>
        </w:rPr>
        <w:t>件海外，四家龙头海外比例均超</w:t>
      </w:r>
      <w:r>
        <w:rPr>
          <w:rFonts w:ascii="Times New Roman" w:eastAsia="宋体" w:hAnsi="Times New Roman" w:cs="Times New Roman"/>
          <w:sz w:val="28"/>
          <w:szCs w:val="28"/>
        </w:rPr>
        <w:t>66</w:t>
      </w:r>
      <w:r>
        <w:rPr>
          <w:rFonts w:ascii="仿宋" w:eastAsia="仿宋" w:hAnsi="仿宋" w:cs="仿宋" w:hint="eastAsia"/>
          <w:sz w:val="28"/>
          <w:szCs w:val="28"/>
        </w:rPr>
        <w:t>%，构成最密集的涉外壁垒；</w:t>
      </w:r>
      <w:r>
        <w:rPr>
          <w:rFonts w:ascii="Times New Roman" w:eastAsia="仿宋" w:hAnsi="Times New Roman" w:cs="Times New Roman"/>
          <w:sz w:val="28"/>
          <w:szCs w:val="28"/>
        </w:rPr>
        <w:t>ABB</w:t>
      </w:r>
      <w:r>
        <w:rPr>
          <w:rFonts w:ascii="仿宋" w:eastAsia="仿宋" w:hAnsi="仿宋" w:cs="仿宋" w:hint="eastAsia"/>
          <w:sz w:val="28"/>
          <w:szCs w:val="28"/>
        </w:rPr>
        <w:t>、柯惠、索尼、医疗显微器具等亦将七成左右专利投向境外，进一步</w:t>
      </w:r>
      <w:proofErr w:type="gramStart"/>
      <w:r>
        <w:rPr>
          <w:rFonts w:ascii="仿宋" w:eastAsia="仿宋" w:hAnsi="仿宋" w:cs="仿宋" w:hint="eastAsia"/>
          <w:sz w:val="28"/>
          <w:szCs w:val="28"/>
        </w:rPr>
        <w:t>加密全</w:t>
      </w:r>
      <w:proofErr w:type="gramEnd"/>
      <w:r>
        <w:rPr>
          <w:rFonts w:ascii="仿宋" w:eastAsia="仿宋" w:hAnsi="仿宋" w:cs="仿宋" w:hint="eastAsia"/>
          <w:sz w:val="28"/>
          <w:szCs w:val="28"/>
        </w:rPr>
        <w:t>球网。反观尾部及亚洲部分企业，精工爱普生、安川电机、艾罗伯特的海外占比不足</w:t>
      </w:r>
      <w:r>
        <w:rPr>
          <w:rFonts w:ascii="Times New Roman" w:eastAsia="宋体" w:hAnsi="Times New Roman" w:cs="Times New Roman"/>
          <w:sz w:val="28"/>
          <w:szCs w:val="28"/>
        </w:rPr>
        <w:t>50</w:t>
      </w:r>
      <w:r>
        <w:rPr>
          <w:rFonts w:ascii="仿宋" w:eastAsia="仿宋" w:hAnsi="仿宋" w:cs="仿宋" w:hint="eastAsia"/>
          <w:sz w:val="28"/>
          <w:szCs w:val="28"/>
        </w:rPr>
        <w:t>%，空白明显；华南理工大学虽以</w:t>
      </w:r>
      <w:r>
        <w:rPr>
          <w:rFonts w:ascii="Times New Roman" w:eastAsia="宋体" w:hAnsi="Times New Roman" w:cs="Times New Roman"/>
          <w:sz w:val="28"/>
          <w:szCs w:val="28"/>
        </w:rPr>
        <w:t>72</w:t>
      </w:r>
      <w:r>
        <w:rPr>
          <w:rFonts w:ascii="仿宋" w:eastAsia="仿宋" w:hAnsi="仿宋" w:cs="仿宋" w:hint="eastAsia"/>
          <w:sz w:val="28"/>
          <w:szCs w:val="28"/>
        </w:rPr>
        <w:t>件全部集中本国，却无一海外同族，国内主体在跨国布局上整体缺位。日韩美企业已用高基数加密海外，国内后续产业化需首先排查并规避发那科、直观外科手术、谷歌等头部主体的境外专利雷区。</w:t>
      </w:r>
    </w:p>
    <w:p w:rsidR="00145C6E" w:rsidRDefault="00000000">
      <w:pPr>
        <w:spacing w:line="560" w:lineRule="exact"/>
        <w:ind w:firstLineChars="200" w:firstLine="422"/>
        <w:jc w:val="center"/>
        <w:rPr>
          <w:rFonts w:ascii="仿宋" w:eastAsia="仿宋" w:hAnsi="仿宋" w:cs="仿宋" w:hint="eastAsia"/>
          <w:sz w:val="28"/>
          <w:szCs w:val="28"/>
        </w:rPr>
      </w:pPr>
      <w:r>
        <w:rPr>
          <w:rFonts w:ascii="仿宋" w:eastAsia="仿宋" w:hAnsi="仿宋" w:cs="仿宋" w:hint="eastAsia"/>
          <w:b/>
          <w:bCs/>
          <w:szCs w:val="21"/>
        </w:rPr>
        <w:t>表</w:t>
      </w:r>
      <w:r>
        <w:rPr>
          <w:rFonts w:ascii="Times New Roman" w:eastAsia="宋体" w:hAnsi="Times New Roman" w:cs="Times New Roman"/>
          <w:b/>
          <w:bCs/>
          <w:szCs w:val="21"/>
        </w:rPr>
        <w:t>3</w:t>
      </w:r>
      <w:r>
        <w:rPr>
          <w:rFonts w:ascii="仿宋" w:eastAsia="仿宋" w:hAnsi="仿宋" w:cs="仿宋" w:hint="eastAsia"/>
          <w:b/>
          <w:bCs/>
          <w:szCs w:val="21"/>
        </w:rPr>
        <w:t>-</w:t>
      </w:r>
      <w:r>
        <w:rPr>
          <w:rFonts w:ascii="Times New Roman" w:eastAsia="宋体" w:hAnsi="Times New Roman" w:cs="Times New Roman"/>
          <w:b/>
          <w:bCs/>
          <w:szCs w:val="21"/>
        </w:rPr>
        <w:t>4</w:t>
      </w:r>
      <w:r>
        <w:rPr>
          <w:rFonts w:ascii="仿宋" w:eastAsia="仿宋" w:hAnsi="仿宋" w:cs="仿宋" w:hint="eastAsia"/>
          <w:b/>
          <w:bCs/>
          <w:szCs w:val="21"/>
        </w:rPr>
        <w:t xml:space="preserve"> </w:t>
      </w:r>
      <w:r>
        <w:rPr>
          <w:rFonts w:ascii="仿宋" w:eastAsia="仿宋" w:hAnsi="仿宋" w:cs="仿宋" w:hint="eastAsia"/>
          <w:b/>
          <w:bCs/>
        </w:rPr>
        <w:t>多模态决策与感知专利申请量排名前</w:t>
      </w:r>
      <w:r>
        <w:rPr>
          <w:rFonts w:ascii="Times New Roman" w:eastAsia="宋体" w:hAnsi="Times New Roman" w:cs="Times New Roman"/>
          <w:b/>
          <w:bCs/>
        </w:rPr>
        <w:t>20</w:t>
      </w:r>
      <w:r>
        <w:rPr>
          <w:rFonts w:ascii="仿宋" w:eastAsia="仿宋" w:hAnsi="仿宋" w:cs="仿宋" w:hint="eastAsia"/>
          <w:b/>
          <w:bCs/>
        </w:rPr>
        <w:t>申请人专利布局情况</w:t>
      </w:r>
    </w:p>
    <w:tbl>
      <w:tblPr>
        <w:tblStyle w:val="a5"/>
        <w:tblpPr w:leftFromText="180" w:rightFromText="180" w:vertAnchor="text" w:horzAnchor="page" w:tblpX="1797" w:tblpY="318"/>
        <w:tblOverlap w:val="never"/>
        <w:tblW w:w="0" w:type="auto"/>
        <w:tblLook w:val="04A0" w:firstRow="1" w:lastRow="0" w:firstColumn="1" w:lastColumn="0" w:noHBand="0" w:noVBand="1"/>
      </w:tblPr>
      <w:tblGrid>
        <w:gridCol w:w="2057"/>
        <w:gridCol w:w="1017"/>
        <w:gridCol w:w="1143"/>
        <w:gridCol w:w="1369"/>
        <w:gridCol w:w="1270"/>
        <w:gridCol w:w="1440"/>
      </w:tblGrid>
      <w:tr w:rsidR="00145C6E">
        <w:tc>
          <w:tcPr>
            <w:tcW w:w="2118" w:type="dxa"/>
            <w:shd w:val="clear" w:color="auto" w:fill="4874CB" w:themeFill="accent1"/>
            <w:vAlign w:val="center"/>
          </w:tcPr>
          <w:p w:rsidR="00145C6E" w:rsidRDefault="00145C6E">
            <w:pPr>
              <w:rPr>
                <w:rFonts w:ascii="仿宋" w:eastAsia="仿宋" w:hAnsi="仿宋" w:cs="仿宋" w:hint="eastAsia"/>
                <w:color w:val="FFFFFF" w:themeColor="background1"/>
                <w:sz w:val="24"/>
              </w:rPr>
            </w:pPr>
          </w:p>
        </w:tc>
        <w:tc>
          <w:tcPr>
            <w:tcW w:w="1046"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kern w:val="0"/>
                <w:sz w:val="24"/>
                <w:lang w:bidi="ar"/>
              </w:rPr>
              <w:t>专利申</w:t>
            </w:r>
            <w:r>
              <w:rPr>
                <w:rFonts w:ascii="仿宋" w:eastAsia="仿宋" w:hAnsi="仿宋" w:cs="仿宋" w:hint="eastAsia"/>
                <w:color w:val="FFFFFF"/>
                <w:kern w:val="0"/>
                <w:sz w:val="24"/>
                <w:lang w:bidi="ar"/>
              </w:rPr>
              <w:lastRenderedPageBreak/>
              <w:t>请量</w:t>
            </w:r>
          </w:p>
        </w:tc>
        <w:tc>
          <w:tcPr>
            <w:tcW w:w="1180"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kern w:val="0"/>
                <w:sz w:val="24"/>
                <w:lang w:bidi="ar"/>
              </w:rPr>
              <w:lastRenderedPageBreak/>
              <w:t>本国专利</w:t>
            </w:r>
            <w:r>
              <w:rPr>
                <w:rFonts w:ascii="仿宋" w:eastAsia="仿宋" w:hAnsi="仿宋" w:cs="仿宋" w:hint="eastAsia"/>
                <w:color w:val="FFFFFF"/>
                <w:kern w:val="0"/>
                <w:sz w:val="24"/>
                <w:lang w:bidi="ar"/>
              </w:rPr>
              <w:lastRenderedPageBreak/>
              <w:t>数量</w:t>
            </w:r>
          </w:p>
        </w:tc>
        <w:tc>
          <w:tcPr>
            <w:tcW w:w="1391"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kern w:val="0"/>
                <w:sz w:val="24"/>
                <w:lang w:bidi="ar"/>
              </w:rPr>
              <w:lastRenderedPageBreak/>
              <w:t>本国专利</w:t>
            </w:r>
            <w:r>
              <w:rPr>
                <w:rFonts w:ascii="仿宋" w:eastAsia="仿宋" w:hAnsi="仿宋" w:cs="仿宋" w:hint="eastAsia"/>
                <w:color w:val="FFFFFF"/>
                <w:kern w:val="0"/>
                <w:sz w:val="24"/>
                <w:lang w:bidi="ar"/>
              </w:rPr>
              <w:lastRenderedPageBreak/>
              <w:t>占比</w:t>
            </w:r>
          </w:p>
        </w:tc>
        <w:tc>
          <w:tcPr>
            <w:tcW w:w="1314"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kern w:val="0"/>
                <w:sz w:val="24"/>
                <w:lang w:bidi="ar"/>
              </w:rPr>
              <w:lastRenderedPageBreak/>
              <w:t>非本国专</w:t>
            </w:r>
            <w:r>
              <w:rPr>
                <w:rFonts w:ascii="仿宋" w:eastAsia="仿宋" w:hAnsi="仿宋" w:cs="仿宋" w:hint="eastAsia"/>
                <w:color w:val="FFFFFF"/>
                <w:kern w:val="0"/>
                <w:sz w:val="24"/>
                <w:lang w:bidi="ar"/>
              </w:rPr>
              <w:lastRenderedPageBreak/>
              <w:t>利数量</w:t>
            </w:r>
          </w:p>
        </w:tc>
        <w:tc>
          <w:tcPr>
            <w:tcW w:w="1473"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kern w:val="0"/>
                <w:sz w:val="24"/>
                <w:lang w:bidi="ar"/>
              </w:rPr>
              <w:lastRenderedPageBreak/>
              <w:t>非本国专利</w:t>
            </w:r>
            <w:r>
              <w:rPr>
                <w:rFonts w:ascii="仿宋" w:eastAsia="仿宋" w:hAnsi="仿宋" w:cs="仿宋" w:hint="eastAsia"/>
                <w:color w:val="FFFFFF"/>
                <w:kern w:val="0"/>
                <w:sz w:val="24"/>
                <w:lang w:bidi="ar"/>
              </w:rPr>
              <w:lastRenderedPageBreak/>
              <w:t>占比</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proofErr w:type="gramStart"/>
            <w:r>
              <w:rPr>
                <w:rFonts w:ascii="仿宋" w:eastAsia="仿宋" w:hAnsi="仿宋" w:cs="仿宋" w:hint="eastAsia"/>
                <w:color w:val="FFFFFF" w:themeColor="background1"/>
                <w:kern w:val="0"/>
                <w:sz w:val="24"/>
                <w:lang w:bidi="ar"/>
              </w:rPr>
              <w:lastRenderedPageBreak/>
              <w:t>发那科株式会社</w:t>
            </w:r>
            <w:proofErr w:type="gramEnd"/>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497</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132</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26.56%</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365</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73.44%</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直观外科手术操作公司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206</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70</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33.98%</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136</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66.02%</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马可外科公司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184</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54</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29.35%</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130</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70.65%</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谷歌有限责任公司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164</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35</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21.34%</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129</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78.66%</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Times New Roman" w:eastAsia="仿宋" w:hAnsi="Times New Roman" w:cs="Times New Roman"/>
                <w:color w:val="FFFFFF" w:themeColor="background1"/>
                <w:kern w:val="0"/>
                <w:sz w:val="24"/>
                <w:lang w:bidi="ar"/>
              </w:rPr>
              <w:t>ABB</w:t>
            </w:r>
            <w:r>
              <w:rPr>
                <w:rFonts w:ascii="仿宋" w:eastAsia="仿宋" w:hAnsi="仿宋" w:cs="仿宋" w:hint="eastAsia"/>
                <w:color w:val="FFFFFF" w:themeColor="background1"/>
                <w:kern w:val="0"/>
                <w:sz w:val="24"/>
                <w:lang w:bidi="ar"/>
              </w:rPr>
              <w:t>(瑞士)股份有限公司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156</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43</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27.56%</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113</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72.44%</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柯惠</w:t>
            </w:r>
            <w:r>
              <w:rPr>
                <w:rFonts w:ascii="Times New Roman" w:eastAsia="仿宋" w:hAnsi="Times New Roman" w:cs="Times New Roman"/>
                <w:color w:val="FFFFFF" w:themeColor="background1"/>
                <w:kern w:val="0"/>
                <w:sz w:val="24"/>
                <w:lang w:bidi="ar"/>
              </w:rPr>
              <w:t>LP</w:t>
            </w:r>
            <w:r>
              <w:rPr>
                <w:rFonts w:ascii="仿宋" w:eastAsia="仿宋" w:hAnsi="仿宋" w:cs="仿宋" w:hint="eastAsia"/>
                <w:color w:val="FFFFFF" w:themeColor="background1"/>
                <w:kern w:val="0"/>
                <w:sz w:val="24"/>
                <w:lang w:bidi="ar"/>
              </w:rPr>
              <w:t>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156</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38</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24.36%</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118</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75.64%</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乐金电子公司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119</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56</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47.06%</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63</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52.94%</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尤帕斯公司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107</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42</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39.25%</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65</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60.75%</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proofErr w:type="gramStart"/>
            <w:r>
              <w:rPr>
                <w:rFonts w:ascii="仿宋" w:eastAsia="仿宋" w:hAnsi="仿宋" w:cs="仿宋" w:hint="eastAsia"/>
                <w:color w:val="FFFFFF" w:themeColor="background1"/>
                <w:kern w:val="0"/>
                <w:sz w:val="24"/>
                <w:lang w:bidi="ar"/>
              </w:rPr>
              <w:t>威博外科</w:t>
            </w:r>
            <w:proofErr w:type="gramEnd"/>
            <w:r>
              <w:rPr>
                <w:rFonts w:ascii="仿宋" w:eastAsia="仿宋" w:hAnsi="仿宋" w:cs="仿宋" w:hint="eastAsia"/>
                <w:color w:val="FFFFFF" w:themeColor="background1"/>
                <w:kern w:val="0"/>
                <w:sz w:val="24"/>
                <w:lang w:bidi="ar"/>
              </w:rPr>
              <w:t>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102</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38</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37.25%</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64</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62.75%</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三星电子株式会社(韩国)</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97</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40</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41.24%</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57</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58.76%</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川崎重工业株式会社</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96</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32</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33.33%</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64</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66.67%</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奥瑞</w:t>
            </w:r>
            <w:proofErr w:type="gramStart"/>
            <w:r>
              <w:rPr>
                <w:rFonts w:ascii="仿宋" w:eastAsia="仿宋" w:hAnsi="仿宋" w:cs="仿宋" w:hint="eastAsia"/>
                <w:color w:val="FFFFFF" w:themeColor="background1"/>
                <w:kern w:val="0"/>
                <w:sz w:val="24"/>
                <w:lang w:bidi="ar"/>
              </w:rPr>
              <w:t>斯健康</w:t>
            </w:r>
            <w:proofErr w:type="gramEnd"/>
            <w:r>
              <w:rPr>
                <w:rFonts w:ascii="仿宋" w:eastAsia="仿宋" w:hAnsi="仿宋" w:cs="仿宋" w:hint="eastAsia"/>
                <w:color w:val="FFFFFF" w:themeColor="background1"/>
                <w:kern w:val="0"/>
                <w:sz w:val="24"/>
                <w:lang w:bidi="ar"/>
              </w:rPr>
              <w:t>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92</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32</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34.78%</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60</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65.22%</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微软技术许可有限责任公司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92</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32</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34.78%</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60</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65.22%</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佳能株式会社</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83</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45</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54.22%</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38</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45.78%</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索尼集团公司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75</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22</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29.33%</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53</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70.67%</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精工爱普生株式会社</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72</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47</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65.28%</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25</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34.72%</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华南理工大学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72</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72</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100.00%</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0.00%</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艾罗伯特公司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71</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32</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45.07%</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39</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54.93%</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株式会社安川电机</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71</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44</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61.97%</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27</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38.03%</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医疗显微器具公司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64</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7.81%</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59</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92.19%</w:t>
            </w:r>
          </w:p>
        </w:tc>
      </w:tr>
    </w:tbl>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在多模态决策与感知专利中，企业以</w:t>
      </w:r>
      <w:r>
        <w:rPr>
          <w:rFonts w:ascii="Times New Roman" w:eastAsia="宋体" w:hAnsi="Times New Roman" w:cs="Times New Roman"/>
          <w:sz w:val="28"/>
          <w:szCs w:val="28"/>
        </w:rPr>
        <w:t>12770</w:t>
      </w:r>
      <w:r>
        <w:rPr>
          <w:rFonts w:ascii="仿宋" w:eastAsia="仿宋" w:hAnsi="仿宋" w:cs="仿宋" w:hint="eastAsia"/>
          <w:sz w:val="28"/>
          <w:szCs w:val="28"/>
        </w:rPr>
        <w:t>件独占</w:t>
      </w:r>
      <w:r>
        <w:rPr>
          <w:rFonts w:ascii="Times New Roman" w:eastAsia="宋体" w:hAnsi="Times New Roman" w:cs="Times New Roman"/>
          <w:sz w:val="28"/>
          <w:szCs w:val="28"/>
        </w:rPr>
        <w:t>73</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%，形成压倒性壁垒；院校/研究机构虽以</w:t>
      </w:r>
      <w:r>
        <w:rPr>
          <w:rFonts w:ascii="Times New Roman" w:eastAsia="宋体" w:hAnsi="Times New Roman" w:cs="Times New Roman"/>
          <w:sz w:val="28"/>
          <w:szCs w:val="28"/>
        </w:rPr>
        <w:t>4000</w:t>
      </w:r>
      <w:r>
        <w:rPr>
          <w:rFonts w:ascii="仿宋" w:eastAsia="仿宋" w:hAnsi="仿宋" w:cs="仿宋" w:hint="eastAsia"/>
          <w:sz w:val="28"/>
          <w:szCs w:val="28"/>
        </w:rPr>
        <w:t>件居次，却仅及企业三成，产学研断层显著；个人</w:t>
      </w:r>
      <w:r>
        <w:rPr>
          <w:rFonts w:ascii="Times New Roman" w:eastAsia="宋体" w:hAnsi="Times New Roman" w:cs="Times New Roman"/>
          <w:sz w:val="28"/>
          <w:szCs w:val="28"/>
        </w:rPr>
        <w:t>938</w:t>
      </w:r>
      <w:r>
        <w:rPr>
          <w:rFonts w:ascii="仿宋" w:eastAsia="仿宋" w:hAnsi="仿宋" w:cs="仿宋" w:hint="eastAsia"/>
          <w:sz w:val="28"/>
          <w:szCs w:val="28"/>
        </w:rPr>
        <w:t>件、医疗机构</w:t>
      </w:r>
      <w:r>
        <w:rPr>
          <w:rFonts w:ascii="Times New Roman" w:eastAsia="宋体" w:hAnsi="Times New Roman" w:cs="Times New Roman"/>
          <w:sz w:val="28"/>
          <w:szCs w:val="28"/>
        </w:rPr>
        <w:t>131</w:t>
      </w:r>
      <w:r>
        <w:rPr>
          <w:rFonts w:ascii="仿宋" w:eastAsia="仿宋" w:hAnsi="仿宋" w:cs="仿宋" w:hint="eastAsia"/>
          <w:sz w:val="28"/>
          <w:szCs w:val="28"/>
        </w:rPr>
        <w:t>件、政府</w:t>
      </w:r>
      <w:r>
        <w:rPr>
          <w:rFonts w:ascii="Times New Roman" w:eastAsia="宋体" w:hAnsi="Times New Roman" w:cs="Times New Roman"/>
          <w:sz w:val="28"/>
          <w:szCs w:val="28"/>
        </w:rPr>
        <w:t>121</w:t>
      </w:r>
      <w:r>
        <w:rPr>
          <w:rFonts w:ascii="仿宋" w:eastAsia="仿宋" w:hAnsi="仿宋" w:cs="仿宋" w:hint="eastAsia"/>
          <w:sz w:val="28"/>
          <w:szCs w:val="28"/>
        </w:rPr>
        <w:t>件、银行</w:t>
      </w:r>
      <w:r>
        <w:rPr>
          <w:rFonts w:ascii="Times New Roman" w:eastAsia="宋体" w:hAnsi="Times New Roman" w:cs="Times New Roman"/>
          <w:sz w:val="28"/>
          <w:szCs w:val="28"/>
        </w:rPr>
        <w:t>99</w:t>
      </w:r>
      <w:r>
        <w:rPr>
          <w:rFonts w:ascii="仿宋" w:eastAsia="仿宋" w:hAnsi="仿宋" w:cs="仿宋" w:hint="eastAsia"/>
          <w:sz w:val="28"/>
          <w:szCs w:val="28"/>
        </w:rPr>
        <w:t>件、其他</w:t>
      </w:r>
      <w:r>
        <w:rPr>
          <w:rFonts w:ascii="Times New Roman" w:eastAsia="宋体" w:hAnsi="Times New Roman" w:cs="Times New Roman"/>
          <w:sz w:val="28"/>
          <w:szCs w:val="28"/>
        </w:rPr>
        <w:t>34</w:t>
      </w:r>
      <w:r>
        <w:rPr>
          <w:rFonts w:ascii="仿宋" w:eastAsia="仿宋" w:hAnsi="仿宋" w:cs="仿宋" w:hint="eastAsia"/>
          <w:sz w:val="28"/>
          <w:szCs w:val="28"/>
        </w:rPr>
        <w:t>件及未列明</w:t>
      </w:r>
      <w:r>
        <w:rPr>
          <w:rFonts w:ascii="Times New Roman" w:eastAsia="宋体" w:hAnsi="Times New Roman" w:cs="Times New Roman"/>
          <w:sz w:val="28"/>
          <w:szCs w:val="28"/>
        </w:rPr>
        <w:t>5</w:t>
      </w:r>
      <w:r>
        <w:rPr>
          <w:rFonts w:ascii="仿宋" w:eastAsia="仿宋" w:hAnsi="仿宋" w:cs="仿宋" w:hint="eastAsia"/>
          <w:sz w:val="28"/>
          <w:szCs w:val="28"/>
        </w:rPr>
        <w:t>件共占不足</w:t>
      </w:r>
      <w:r>
        <w:rPr>
          <w:rFonts w:ascii="Times New Roman" w:eastAsia="宋体" w:hAnsi="Times New Roman" w:cs="Times New Roman"/>
          <w:sz w:val="28"/>
          <w:szCs w:val="28"/>
        </w:rPr>
        <w:t>7</w:t>
      </w:r>
      <w:r>
        <w:rPr>
          <w:rFonts w:ascii="仿宋" w:eastAsia="仿宋" w:hAnsi="仿宋" w:cs="仿宋" w:hint="eastAsia"/>
          <w:sz w:val="28"/>
          <w:szCs w:val="28"/>
        </w:rPr>
        <w:t>%，主体高度分散且排查成本高。</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企业绝对集中意味着商业化落地首先必须跨越密集的工业专利网；院校专利占比不足四分之一，技术外溢和产业转化风险需同步监</w:t>
      </w:r>
      <w:r>
        <w:rPr>
          <w:rFonts w:ascii="仿宋" w:eastAsia="仿宋" w:hAnsi="仿宋" w:cs="仿宋" w:hint="eastAsia"/>
          <w:sz w:val="28"/>
          <w:szCs w:val="28"/>
        </w:rPr>
        <w:lastRenderedPageBreak/>
        <w:t>控；零散个人及小实体专利虽总量小，但分布散乱，易被用作诉讼筹码，需纳入重点检索与防御策略。</w:t>
      </w:r>
    </w:p>
    <w:p w:rsidR="00145C6E" w:rsidRDefault="00000000">
      <w:pPr>
        <w:ind w:firstLineChars="200" w:firstLine="422"/>
        <w:jc w:val="center"/>
      </w:pPr>
      <w:r>
        <w:rPr>
          <w:rFonts w:ascii="仿宋" w:eastAsia="仿宋" w:hAnsi="仿宋" w:cs="仿宋" w:hint="eastAsia"/>
          <w:b/>
          <w:bCs/>
          <w:szCs w:val="21"/>
        </w:rPr>
        <w:t>表</w:t>
      </w:r>
      <w:r>
        <w:rPr>
          <w:rFonts w:ascii="Times New Roman" w:eastAsia="宋体" w:hAnsi="Times New Roman" w:cs="Times New Roman"/>
          <w:b/>
          <w:bCs/>
          <w:szCs w:val="21"/>
        </w:rPr>
        <w:t>3</w:t>
      </w:r>
      <w:r>
        <w:rPr>
          <w:rFonts w:ascii="仿宋" w:eastAsia="仿宋" w:hAnsi="仿宋" w:cs="仿宋" w:hint="eastAsia"/>
          <w:b/>
          <w:bCs/>
          <w:szCs w:val="21"/>
        </w:rPr>
        <w:t>-</w:t>
      </w:r>
      <w:r>
        <w:rPr>
          <w:rFonts w:ascii="Times New Roman" w:eastAsia="宋体" w:hAnsi="Times New Roman" w:cs="Times New Roman"/>
          <w:b/>
          <w:bCs/>
          <w:szCs w:val="21"/>
        </w:rPr>
        <w:t>4</w:t>
      </w:r>
      <w:r>
        <w:rPr>
          <w:rFonts w:ascii="仿宋" w:eastAsia="仿宋" w:hAnsi="仿宋" w:cs="仿宋" w:hint="eastAsia"/>
          <w:b/>
          <w:bCs/>
          <w:szCs w:val="21"/>
        </w:rPr>
        <w:t xml:space="preserve"> </w:t>
      </w:r>
      <w:r>
        <w:rPr>
          <w:rFonts w:ascii="仿宋" w:eastAsia="仿宋" w:hAnsi="仿宋" w:cs="仿宋" w:hint="eastAsia"/>
          <w:b/>
          <w:bCs/>
        </w:rPr>
        <w:t>多模态决策与感知技术专利申请人类型专利数量</w:t>
      </w:r>
    </w:p>
    <w:tbl>
      <w:tblPr>
        <w:tblW w:w="0" w:type="auto"/>
        <w:jc w:val="center"/>
        <w:tblLook w:val="04A0" w:firstRow="1" w:lastRow="0" w:firstColumn="1" w:lastColumn="0" w:noHBand="0" w:noVBand="1"/>
      </w:tblPr>
      <w:tblGrid>
        <w:gridCol w:w="2403"/>
        <w:gridCol w:w="815"/>
        <w:gridCol w:w="1371"/>
        <w:gridCol w:w="654"/>
        <w:gridCol w:w="654"/>
        <w:gridCol w:w="1091"/>
        <w:gridCol w:w="654"/>
        <w:gridCol w:w="654"/>
      </w:tblGrid>
      <w:tr w:rsidR="00145C6E">
        <w:trPr>
          <w:trHeight w:val="28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申请（专利权）</w:t>
            </w:r>
            <w:proofErr w:type="gramStart"/>
            <w:r>
              <w:rPr>
                <w:rFonts w:ascii="Times New Roman" w:eastAsia="仿宋" w:hAnsi="Times New Roman" w:cs="Times New Roman" w:hint="eastAsia"/>
                <w:b/>
                <w:bCs/>
                <w:color w:val="FFFFFF" w:themeColor="background1"/>
                <w:sz w:val="24"/>
                <w:lang w:bidi="ar"/>
              </w:rPr>
              <w:t>人类型</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企业</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院校</w:t>
            </w:r>
            <w:r>
              <w:rPr>
                <w:rFonts w:ascii="Times New Roman" w:eastAsia="仿宋" w:hAnsi="Times New Roman" w:cs="Times New Roman" w:hint="eastAsia"/>
                <w:b/>
                <w:bCs/>
                <w:color w:val="FFFFFF" w:themeColor="background1"/>
                <w:sz w:val="24"/>
                <w:lang w:bidi="ar"/>
              </w:rPr>
              <w:t>/</w:t>
            </w:r>
            <w:r>
              <w:rPr>
                <w:rFonts w:ascii="Times New Roman" w:eastAsia="仿宋" w:hAnsi="Times New Roman" w:cs="Times New Roman" w:hint="eastAsia"/>
                <w:b/>
                <w:bCs/>
                <w:color w:val="FFFFFF" w:themeColor="background1"/>
                <w:sz w:val="24"/>
                <w:lang w:bidi="ar"/>
              </w:rPr>
              <w:t>研究所</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个人</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其他</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政府机构</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医院</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银行</w:t>
            </w:r>
          </w:p>
        </w:tc>
      </w:tr>
      <w:tr w:rsidR="00145C6E">
        <w:trPr>
          <w:trHeight w:val="9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rPr>
            </w:pPr>
            <w:r>
              <w:rPr>
                <w:rFonts w:ascii="Times New Roman" w:eastAsia="仿宋" w:hAnsi="Times New Roman" w:cs="Times New Roman" w:hint="eastAsia"/>
                <w:color w:val="000000"/>
                <w:sz w:val="24"/>
                <w:lang w:bidi="ar"/>
              </w:rPr>
              <w:t>专利申请数量（件）</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lang w:bidi="ar"/>
              </w:rPr>
              <w:t>12</w:t>
            </w:r>
            <w:r>
              <w:rPr>
                <w:rFonts w:ascii="Times New Roman" w:eastAsia="仿宋" w:hAnsi="Times New Roman" w:cs="Times New Roman" w:hint="eastAsia"/>
                <w:color w:val="000000"/>
                <w:sz w:val="24"/>
                <w:lang w:bidi="ar"/>
              </w:rPr>
              <w:t>,</w:t>
            </w:r>
            <w:r>
              <w:rPr>
                <w:rFonts w:ascii="Times New Roman" w:eastAsia="宋体" w:hAnsi="Times New Roman" w:cs="Times New Roman"/>
                <w:color w:val="000000"/>
                <w:sz w:val="24"/>
                <w:lang w:bidi="ar"/>
              </w:rPr>
              <w:t>775</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rPr>
              <w:t>4</w:t>
            </w:r>
            <w:r>
              <w:rPr>
                <w:rFonts w:ascii="Times New Roman" w:eastAsia="仿宋" w:hAnsi="Times New Roman" w:cs="Times New Roman" w:hint="eastAsia"/>
                <w:color w:val="000000"/>
                <w:sz w:val="24"/>
              </w:rPr>
              <w:t>,</w:t>
            </w:r>
            <w:r>
              <w:rPr>
                <w:rFonts w:ascii="Times New Roman" w:eastAsia="宋体" w:hAnsi="Times New Roman" w:cs="Times New Roman"/>
                <w:color w:val="000000"/>
                <w:sz w:val="24"/>
              </w:rPr>
              <w:t>000</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rPr>
            </w:pPr>
            <w:r>
              <w:rPr>
                <w:rFonts w:ascii="Times New Roman" w:eastAsia="宋体" w:hAnsi="Times New Roman" w:cs="Times New Roman"/>
                <w:color w:val="000000"/>
                <w:sz w:val="24"/>
                <w:lang w:bidi="ar"/>
              </w:rPr>
              <w:t>938</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131</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121</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99</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rPr>
              <w:t>34</w:t>
            </w:r>
          </w:p>
        </w:tc>
      </w:tr>
    </w:tbl>
    <w:p w:rsidR="00145C6E" w:rsidRDefault="00000000">
      <w:pPr>
        <w:outlineLvl w:val="2"/>
        <w:rPr>
          <w:rFonts w:ascii="仿宋" w:eastAsia="仿宋" w:hAnsi="仿宋" w:cs="仿宋" w:hint="eastAsia"/>
          <w:sz w:val="28"/>
          <w:szCs w:val="28"/>
        </w:rPr>
      </w:pPr>
      <w:bookmarkStart w:id="23" w:name="_Toc28540"/>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 xml:space="preserve"> 专利布局情况</w:t>
      </w:r>
      <w:bookmarkEnd w:id="23"/>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图</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7</w:t>
      </w:r>
      <w:r>
        <w:rPr>
          <w:rFonts w:ascii="仿宋" w:eastAsia="仿宋" w:hAnsi="仿宋" w:cs="仿宋" w:hint="eastAsia"/>
          <w:sz w:val="28"/>
          <w:szCs w:val="28"/>
        </w:rPr>
        <w:t>为多模态决策与感知技术专利受理量排名前十的受理局。从技术集中度看，前五受理局（中国、美国、日本、世界知识产权组织、韩国）合计</w:t>
      </w:r>
      <w:r>
        <w:rPr>
          <w:rFonts w:ascii="Times New Roman" w:eastAsia="宋体" w:hAnsi="Times New Roman" w:cs="Times New Roman"/>
          <w:sz w:val="28"/>
          <w:szCs w:val="28"/>
        </w:rPr>
        <w:t>15338</w:t>
      </w:r>
      <w:r>
        <w:rPr>
          <w:rFonts w:ascii="仿宋" w:eastAsia="仿宋" w:hAnsi="仿宋" w:cs="仿宋" w:hint="eastAsia"/>
          <w:sz w:val="28"/>
          <w:szCs w:val="28"/>
        </w:rPr>
        <w:t>件，占全球</w:t>
      </w:r>
      <w:r>
        <w:rPr>
          <w:rFonts w:ascii="Times New Roman" w:eastAsia="宋体" w:hAnsi="Times New Roman" w:cs="Times New Roman"/>
          <w:sz w:val="28"/>
          <w:szCs w:val="28"/>
        </w:rPr>
        <w:t>17440</w:t>
      </w:r>
      <w:r>
        <w:rPr>
          <w:rFonts w:ascii="仿宋" w:eastAsia="仿宋" w:hAnsi="仿宋" w:cs="仿宋" w:hint="eastAsia"/>
          <w:sz w:val="28"/>
          <w:szCs w:val="28"/>
        </w:rPr>
        <w:t>件的</w:t>
      </w:r>
      <w:r>
        <w:rPr>
          <w:rFonts w:ascii="Times New Roman" w:eastAsia="宋体" w:hAnsi="Times New Roman" w:cs="Times New Roman"/>
          <w:sz w:val="28"/>
          <w:szCs w:val="28"/>
        </w:rPr>
        <w:t>88</w:t>
      </w:r>
      <w:r>
        <w:rPr>
          <w:rFonts w:ascii="仿宋" w:eastAsia="仿宋" w:hAnsi="仿宋" w:cs="仿宋" w:hint="eastAsia"/>
          <w:sz w:val="28"/>
          <w:szCs w:val="28"/>
        </w:rPr>
        <w:t>.</w:t>
      </w:r>
      <w:r>
        <w:rPr>
          <w:rFonts w:ascii="Times New Roman" w:eastAsia="宋体" w:hAnsi="Times New Roman" w:cs="Times New Roman"/>
          <w:sz w:val="28"/>
          <w:szCs w:val="28"/>
        </w:rPr>
        <w:t>0</w:t>
      </w:r>
      <w:r>
        <w:rPr>
          <w:rFonts w:ascii="仿宋" w:eastAsia="仿宋" w:hAnsi="仿宋" w:cs="仿宋" w:hint="eastAsia"/>
          <w:sz w:val="28"/>
          <w:szCs w:val="28"/>
        </w:rPr>
        <w:t>%，呈现极端集中格局；</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其中中国单局</w:t>
      </w:r>
      <w:r>
        <w:rPr>
          <w:rFonts w:ascii="Times New Roman" w:eastAsia="宋体" w:hAnsi="Times New Roman" w:cs="Times New Roman"/>
          <w:sz w:val="28"/>
          <w:szCs w:val="28"/>
        </w:rPr>
        <w:t>9060</w:t>
      </w:r>
      <w:r>
        <w:rPr>
          <w:rFonts w:ascii="仿宋" w:eastAsia="仿宋" w:hAnsi="仿宋" w:cs="仿宋" w:hint="eastAsia"/>
          <w:sz w:val="28"/>
          <w:szCs w:val="28"/>
        </w:rPr>
        <w:t>件，独占</w:t>
      </w:r>
      <w:r>
        <w:rPr>
          <w:rFonts w:ascii="Times New Roman" w:eastAsia="宋体" w:hAnsi="Times New Roman" w:cs="Times New Roman"/>
          <w:sz w:val="28"/>
          <w:szCs w:val="28"/>
        </w:rPr>
        <w:t>51</w:t>
      </w:r>
      <w:r>
        <w:rPr>
          <w:rFonts w:ascii="仿宋" w:eastAsia="仿宋" w:hAnsi="仿宋" w:cs="仿宋" w:hint="eastAsia"/>
          <w:sz w:val="28"/>
          <w:szCs w:val="28"/>
        </w:rPr>
        <w:t>.</w:t>
      </w:r>
      <w:r>
        <w:rPr>
          <w:rFonts w:ascii="Times New Roman" w:eastAsia="宋体" w:hAnsi="Times New Roman" w:cs="Times New Roman"/>
          <w:sz w:val="28"/>
          <w:szCs w:val="28"/>
        </w:rPr>
        <w:t>95</w:t>
      </w:r>
      <w:r>
        <w:rPr>
          <w:rFonts w:ascii="仿宋" w:eastAsia="仿宋" w:hAnsi="仿宋" w:cs="仿宋" w:hint="eastAsia"/>
          <w:sz w:val="28"/>
          <w:szCs w:val="28"/>
        </w:rPr>
        <w:t>%，已形成压倒性数量优势。美国</w:t>
      </w:r>
      <w:r>
        <w:rPr>
          <w:rFonts w:ascii="Times New Roman" w:eastAsia="宋体" w:hAnsi="Times New Roman" w:cs="Times New Roman"/>
          <w:sz w:val="28"/>
          <w:szCs w:val="28"/>
        </w:rPr>
        <w:t>2376</w:t>
      </w:r>
      <w:r>
        <w:rPr>
          <w:rFonts w:ascii="仿宋" w:eastAsia="仿宋" w:hAnsi="仿宋" w:cs="仿宋" w:hint="eastAsia"/>
          <w:sz w:val="28"/>
          <w:szCs w:val="28"/>
        </w:rPr>
        <w:t>件、日本</w:t>
      </w:r>
      <w:r>
        <w:rPr>
          <w:rFonts w:ascii="Times New Roman" w:eastAsia="宋体" w:hAnsi="Times New Roman" w:cs="Times New Roman"/>
          <w:sz w:val="28"/>
          <w:szCs w:val="28"/>
        </w:rPr>
        <w:t>1204</w:t>
      </w:r>
      <w:r>
        <w:rPr>
          <w:rFonts w:ascii="仿宋" w:eastAsia="仿宋" w:hAnsi="仿宋" w:cs="仿宋" w:hint="eastAsia"/>
          <w:sz w:val="28"/>
          <w:szCs w:val="28"/>
        </w:rPr>
        <w:t>件、世界知识产权组织</w:t>
      </w:r>
      <w:r>
        <w:rPr>
          <w:rFonts w:ascii="Times New Roman" w:eastAsia="宋体" w:hAnsi="Times New Roman" w:cs="Times New Roman"/>
          <w:sz w:val="28"/>
          <w:szCs w:val="28"/>
        </w:rPr>
        <w:t>1177</w:t>
      </w:r>
      <w:r>
        <w:rPr>
          <w:rFonts w:ascii="仿宋" w:eastAsia="仿宋" w:hAnsi="仿宋" w:cs="仿宋" w:hint="eastAsia"/>
          <w:sz w:val="28"/>
          <w:szCs w:val="28"/>
        </w:rPr>
        <w:t>件、韩国</w:t>
      </w:r>
      <w:r>
        <w:rPr>
          <w:rFonts w:ascii="Times New Roman" w:eastAsia="宋体" w:hAnsi="Times New Roman" w:cs="Times New Roman"/>
          <w:sz w:val="28"/>
          <w:szCs w:val="28"/>
        </w:rPr>
        <w:t>980</w:t>
      </w:r>
      <w:r>
        <w:rPr>
          <w:rFonts w:ascii="仿宋" w:eastAsia="仿宋" w:hAnsi="仿宋" w:cs="仿宋" w:hint="eastAsia"/>
          <w:sz w:val="28"/>
          <w:szCs w:val="28"/>
        </w:rPr>
        <w:t>件依次递减，中国与美国的比例高达</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8</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，表明中国受理局对该技术分支的专利</w:t>
      </w:r>
      <w:proofErr w:type="gramStart"/>
      <w:r>
        <w:rPr>
          <w:rFonts w:ascii="仿宋" w:eastAsia="仿宋" w:hAnsi="仿宋" w:cs="仿宋" w:hint="eastAsia"/>
          <w:sz w:val="28"/>
          <w:szCs w:val="28"/>
        </w:rPr>
        <w:t>池拥有</w:t>
      </w:r>
      <w:proofErr w:type="gramEnd"/>
      <w:r>
        <w:rPr>
          <w:rFonts w:ascii="仿宋" w:eastAsia="仿宋" w:hAnsi="仿宋" w:cs="仿宋" w:hint="eastAsia"/>
          <w:sz w:val="28"/>
          <w:szCs w:val="28"/>
        </w:rPr>
        <w:t>绝对话语权。</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东亚三国（中、日、韩）合计</w:t>
      </w:r>
      <w:r>
        <w:rPr>
          <w:rFonts w:ascii="Times New Roman" w:eastAsia="宋体" w:hAnsi="Times New Roman" w:cs="Times New Roman"/>
          <w:sz w:val="28"/>
          <w:szCs w:val="28"/>
        </w:rPr>
        <w:t>11244</w:t>
      </w:r>
      <w:r>
        <w:rPr>
          <w:rFonts w:ascii="仿宋" w:eastAsia="仿宋" w:hAnsi="仿宋" w:cs="仿宋" w:hint="eastAsia"/>
          <w:sz w:val="28"/>
          <w:szCs w:val="28"/>
        </w:rPr>
        <w:t>件，占总量</w:t>
      </w:r>
      <w:r>
        <w:rPr>
          <w:rFonts w:ascii="Times New Roman" w:eastAsia="宋体" w:hAnsi="Times New Roman" w:cs="Times New Roman"/>
          <w:sz w:val="28"/>
          <w:szCs w:val="28"/>
        </w:rPr>
        <w:t>64</w:t>
      </w:r>
      <w:r>
        <w:rPr>
          <w:rFonts w:ascii="仿宋" w:eastAsia="仿宋" w:hAnsi="仿宋" w:cs="仿宋" w:hint="eastAsia"/>
          <w:sz w:val="28"/>
          <w:szCs w:val="28"/>
        </w:rPr>
        <w:t>.</w:t>
      </w:r>
      <w:r>
        <w:rPr>
          <w:rFonts w:ascii="Times New Roman" w:eastAsia="宋体" w:hAnsi="Times New Roman" w:cs="Times New Roman"/>
          <w:sz w:val="28"/>
          <w:szCs w:val="28"/>
        </w:rPr>
        <w:t>5</w:t>
      </w:r>
      <w:r>
        <w:rPr>
          <w:rFonts w:ascii="仿宋" w:eastAsia="仿宋" w:hAnsi="仿宋" w:cs="仿宋" w:hint="eastAsia"/>
          <w:sz w:val="28"/>
          <w:szCs w:val="28"/>
        </w:rPr>
        <w:t>%，构成区域技术高地，</w:t>
      </w:r>
      <w:proofErr w:type="gramStart"/>
      <w:r>
        <w:rPr>
          <w:rFonts w:ascii="仿宋" w:eastAsia="仿宋" w:hAnsi="仿宋" w:cs="仿宋" w:hint="eastAsia"/>
          <w:sz w:val="28"/>
          <w:szCs w:val="28"/>
        </w:rPr>
        <w:t>若相关</w:t>
      </w:r>
      <w:proofErr w:type="gramEnd"/>
      <w:r>
        <w:rPr>
          <w:rFonts w:ascii="仿宋" w:eastAsia="仿宋" w:hAnsi="仿宋" w:cs="仿宋" w:hint="eastAsia"/>
          <w:sz w:val="28"/>
          <w:szCs w:val="28"/>
        </w:rPr>
        <w:t>专利覆盖核心感知-决策算法或接口标准，将在区域内形成难以绕开的壁垒。</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世界知识产权组织虽位列第四，但全部处于国际阶段，后续落地国家尚未固定，需持续跟踪其国家阶段流向。</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欧洲专利局</w:t>
      </w:r>
      <w:r>
        <w:rPr>
          <w:rFonts w:ascii="Times New Roman" w:eastAsia="宋体" w:hAnsi="Times New Roman" w:cs="Times New Roman"/>
          <w:sz w:val="28"/>
          <w:szCs w:val="28"/>
        </w:rPr>
        <w:t>741</w:t>
      </w:r>
      <w:r>
        <w:rPr>
          <w:rFonts w:ascii="仿宋" w:eastAsia="仿宋" w:hAnsi="仿宋" w:cs="仿宋" w:hint="eastAsia"/>
          <w:sz w:val="28"/>
          <w:szCs w:val="28"/>
        </w:rPr>
        <w:t>件、德国</w:t>
      </w:r>
      <w:r>
        <w:rPr>
          <w:rFonts w:ascii="Times New Roman" w:eastAsia="宋体" w:hAnsi="Times New Roman" w:cs="Times New Roman"/>
          <w:sz w:val="28"/>
          <w:szCs w:val="28"/>
        </w:rPr>
        <w:t>490</w:t>
      </w:r>
      <w:r>
        <w:rPr>
          <w:rFonts w:ascii="仿宋" w:eastAsia="仿宋" w:hAnsi="仿宋" w:cs="仿宋" w:hint="eastAsia"/>
          <w:sz w:val="28"/>
          <w:szCs w:val="28"/>
        </w:rPr>
        <w:t>件合计</w:t>
      </w:r>
      <w:r>
        <w:rPr>
          <w:rFonts w:ascii="Times New Roman" w:eastAsia="宋体" w:hAnsi="Times New Roman" w:cs="Times New Roman"/>
          <w:sz w:val="28"/>
          <w:szCs w:val="28"/>
        </w:rPr>
        <w:t>1231</w:t>
      </w:r>
      <w:r>
        <w:rPr>
          <w:rFonts w:ascii="仿宋" w:eastAsia="仿宋" w:hAnsi="仿宋" w:cs="仿宋" w:hint="eastAsia"/>
          <w:sz w:val="28"/>
          <w:szCs w:val="28"/>
        </w:rPr>
        <w:t>件，仅占</w:t>
      </w:r>
      <w:r>
        <w:rPr>
          <w:rFonts w:ascii="Times New Roman" w:eastAsia="宋体" w:hAnsi="Times New Roman" w:cs="Times New Roman"/>
          <w:sz w:val="28"/>
          <w:szCs w:val="28"/>
        </w:rPr>
        <w:t>7</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%，明显低于东亚，反映欧洲本土布局薄弱，存在技术路线边缘化风险。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印度</w:t>
      </w:r>
      <w:r>
        <w:rPr>
          <w:rFonts w:ascii="Times New Roman" w:eastAsia="宋体" w:hAnsi="Times New Roman" w:cs="Times New Roman"/>
          <w:sz w:val="28"/>
          <w:szCs w:val="28"/>
        </w:rPr>
        <w:t>317</w:t>
      </w:r>
      <w:r>
        <w:rPr>
          <w:rFonts w:ascii="仿宋" w:eastAsia="仿宋" w:hAnsi="仿宋" w:cs="仿宋" w:hint="eastAsia"/>
          <w:sz w:val="28"/>
          <w:szCs w:val="28"/>
        </w:rPr>
        <w:t>件虽居第八，但与澳大利亚、奥地利等大洋洲、西欧国家相比仍显突出，提示其可能成为南亚市场的潜在专利据点。</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中国单局超过全球半数，意味着任何计划在华销售或制造人形机</w:t>
      </w:r>
      <w:r>
        <w:rPr>
          <w:rFonts w:ascii="仿宋" w:eastAsia="仿宋" w:hAnsi="仿宋" w:cs="仿宋" w:hint="eastAsia"/>
          <w:sz w:val="28"/>
          <w:szCs w:val="28"/>
        </w:rPr>
        <w:lastRenderedPageBreak/>
        <w:t>器人多模态决策与感知产品的企业，至少有</w:t>
      </w:r>
      <w:r>
        <w:rPr>
          <w:rFonts w:ascii="Times New Roman" w:eastAsia="宋体" w:hAnsi="Times New Roman" w:cs="Times New Roman"/>
          <w:sz w:val="28"/>
          <w:szCs w:val="28"/>
        </w:rPr>
        <w:t>51</w:t>
      </w:r>
      <w:r>
        <w:rPr>
          <w:rFonts w:ascii="仿宋" w:eastAsia="仿宋" w:hAnsi="仿宋" w:cs="仿宋" w:hint="eastAsia"/>
          <w:sz w:val="28"/>
          <w:szCs w:val="28"/>
        </w:rPr>
        <w:t>.</w:t>
      </w:r>
      <w:r>
        <w:rPr>
          <w:rFonts w:ascii="Times New Roman" w:eastAsia="宋体" w:hAnsi="Times New Roman" w:cs="Times New Roman"/>
          <w:sz w:val="28"/>
          <w:szCs w:val="28"/>
        </w:rPr>
        <w:t>95</w:t>
      </w:r>
      <w:r>
        <w:rPr>
          <w:rFonts w:ascii="仿宋" w:eastAsia="仿宋" w:hAnsi="仿宋" w:cs="仿宋" w:hint="eastAsia"/>
          <w:sz w:val="28"/>
          <w:szCs w:val="28"/>
        </w:rPr>
        <w:t>%的概率需直面中国专利的侵权排查；美国虽总量第二，但其</w:t>
      </w:r>
      <w:r>
        <w:rPr>
          <w:rFonts w:ascii="Times New Roman" w:eastAsia="宋体" w:hAnsi="Times New Roman" w:cs="Times New Roman"/>
          <w:sz w:val="28"/>
          <w:szCs w:val="28"/>
        </w:rPr>
        <w:t>2376</w:t>
      </w:r>
      <w:r>
        <w:rPr>
          <w:rFonts w:ascii="仿宋" w:eastAsia="仿宋" w:hAnsi="仿宋" w:cs="仿宋" w:hint="eastAsia"/>
          <w:sz w:val="28"/>
          <w:szCs w:val="28"/>
        </w:rPr>
        <w:t>件专利通常伴随高价值算法，诉讼风险集中；韩国、日本在交互协议领域的布局若被纳入行业标准，将迫使后续厂商支付许可费用；欧洲专利局与德国合计不足</w:t>
      </w:r>
      <w:r>
        <w:rPr>
          <w:rFonts w:ascii="Times New Roman" w:eastAsia="宋体" w:hAnsi="Times New Roman" w:cs="Times New Roman"/>
          <w:sz w:val="28"/>
          <w:szCs w:val="28"/>
        </w:rPr>
        <w:t>8</w:t>
      </w:r>
      <w:r>
        <w:rPr>
          <w:rFonts w:ascii="仿宋" w:eastAsia="仿宋" w:hAnsi="仿宋" w:cs="仿宋" w:hint="eastAsia"/>
          <w:sz w:val="28"/>
          <w:szCs w:val="28"/>
        </w:rPr>
        <w:t>%，且部分专利可能为外国申请人布局，实际本土技术储备更弱，企业在欧洲市场需额外关注外国同族的延伸保护。</w:t>
      </w:r>
    </w:p>
    <w:p w:rsidR="00145C6E" w:rsidRDefault="00000000">
      <w:r>
        <w:rPr>
          <w:noProof/>
        </w:rPr>
        <w:drawing>
          <wp:inline distT="0" distB="0" distL="114300" distR="114300">
            <wp:extent cx="4826000" cy="2743200"/>
            <wp:effectExtent l="4445" t="4445" r="15875" b="10795"/>
            <wp:docPr id="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7</w:t>
      </w:r>
      <w:r>
        <w:rPr>
          <w:rFonts w:ascii="仿宋" w:eastAsia="仿宋" w:hAnsi="仿宋" w:cs="仿宋" w:hint="eastAsia"/>
          <w:b/>
          <w:bCs/>
        </w:rPr>
        <w:t xml:space="preserve"> 多模态决策与感知技术专利受理量排名前十的受理局</w:t>
      </w:r>
    </w:p>
    <w:p w:rsidR="00145C6E" w:rsidRDefault="00000000">
      <w:pPr>
        <w:outlineLvl w:val="2"/>
      </w:pPr>
      <w:bookmarkStart w:id="24" w:name="_Toc29384"/>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 xml:space="preserve"> 技术分支布局情况</w:t>
      </w:r>
      <w:bookmarkEnd w:id="24"/>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表</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5</w:t>
      </w:r>
      <w:r>
        <w:rPr>
          <w:rFonts w:ascii="仿宋" w:eastAsia="仿宋" w:hAnsi="仿宋" w:cs="仿宋" w:hint="eastAsia"/>
          <w:sz w:val="28"/>
          <w:szCs w:val="28"/>
        </w:rPr>
        <w:t>为多模态感知与决策各技术分支专利数量，现有统计将同一专利同时划入多个技术分支，其中模态感知</w:t>
      </w:r>
      <w:r>
        <w:rPr>
          <w:rFonts w:ascii="Times New Roman" w:eastAsia="宋体" w:hAnsi="Times New Roman" w:cs="Times New Roman"/>
          <w:sz w:val="28"/>
          <w:szCs w:val="28"/>
        </w:rPr>
        <w:t>17340</w:t>
      </w:r>
      <w:r>
        <w:rPr>
          <w:rFonts w:ascii="仿宋" w:eastAsia="仿宋" w:hAnsi="仿宋" w:cs="仿宋" w:hint="eastAsia"/>
          <w:sz w:val="28"/>
          <w:szCs w:val="28"/>
        </w:rPr>
        <w:t>件专利，模态融合</w:t>
      </w:r>
      <w:r>
        <w:rPr>
          <w:rFonts w:ascii="Times New Roman" w:eastAsia="宋体" w:hAnsi="Times New Roman" w:cs="Times New Roman"/>
          <w:sz w:val="28"/>
          <w:szCs w:val="28"/>
        </w:rPr>
        <w:t>14968</w:t>
      </w:r>
      <w:r>
        <w:rPr>
          <w:rFonts w:ascii="仿宋" w:eastAsia="仿宋" w:hAnsi="仿宋" w:cs="仿宋" w:hint="eastAsia"/>
          <w:sz w:val="28"/>
          <w:szCs w:val="28"/>
        </w:rPr>
        <w:t>件专利，模态特征提取</w:t>
      </w:r>
      <w:r>
        <w:rPr>
          <w:rFonts w:ascii="Times New Roman" w:eastAsia="宋体" w:hAnsi="Times New Roman" w:cs="Times New Roman"/>
          <w:sz w:val="28"/>
          <w:szCs w:val="28"/>
        </w:rPr>
        <w:t>1126</w:t>
      </w:r>
      <w:r>
        <w:rPr>
          <w:rFonts w:ascii="仿宋" w:eastAsia="仿宋" w:hAnsi="仿宋" w:cs="仿宋" w:hint="eastAsia"/>
          <w:sz w:val="28"/>
          <w:szCs w:val="28"/>
        </w:rPr>
        <w:t>件专利。</w:t>
      </w:r>
    </w:p>
    <w:p w:rsidR="00145C6E" w:rsidRDefault="00000000">
      <w:pPr>
        <w:ind w:firstLineChars="200" w:firstLine="422"/>
        <w:jc w:val="center"/>
        <w:rPr>
          <w:rFonts w:ascii="宋体" w:eastAsia="宋体" w:hAnsi="宋体" w:cs="宋体" w:hint="eastAsia"/>
          <w:szCs w:val="21"/>
        </w:rPr>
      </w:pPr>
      <w:r>
        <w:rPr>
          <w:rFonts w:ascii="仿宋" w:eastAsia="仿宋" w:hAnsi="仿宋" w:cs="仿宋" w:hint="eastAsia"/>
          <w:b/>
          <w:bCs/>
          <w:szCs w:val="21"/>
        </w:rPr>
        <w:t>表</w:t>
      </w:r>
      <w:r>
        <w:rPr>
          <w:rFonts w:ascii="Times New Roman" w:eastAsia="宋体" w:hAnsi="Times New Roman" w:cs="Times New Roman"/>
          <w:b/>
          <w:bCs/>
          <w:szCs w:val="21"/>
        </w:rPr>
        <w:t>3</w:t>
      </w:r>
      <w:r>
        <w:rPr>
          <w:rFonts w:ascii="仿宋" w:eastAsia="仿宋" w:hAnsi="仿宋" w:cs="仿宋" w:hint="eastAsia"/>
          <w:b/>
          <w:bCs/>
          <w:szCs w:val="21"/>
        </w:rPr>
        <w:t>-</w:t>
      </w:r>
      <w:r>
        <w:rPr>
          <w:rFonts w:ascii="Times New Roman" w:eastAsia="宋体" w:hAnsi="Times New Roman" w:cs="Times New Roman"/>
          <w:b/>
          <w:bCs/>
          <w:szCs w:val="21"/>
        </w:rPr>
        <w:t>5</w:t>
      </w:r>
      <w:r>
        <w:rPr>
          <w:rFonts w:ascii="仿宋" w:eastAsia="仿宋" w:hAnsi="仿宋" w:cs="仿宋" w:hint="eastAsia"/>
          <w:b/>
          <w:bCs/>
          <w:szCs w:val="21"/>
        </w:rPr>
        <w:t xml:space="preserve"> 多模态感知与决策各技术分支专利数量</w:t>
      </w:r>
    </w:p>
    <w:tbl>
      <w:tblPr>
        <w:tblW w:w="4999" w:type="pct"/>
        <w:jc w:val="center"/>
        <w:tblLook w:val="04A0" w:firstRow="1" w:lastRow="0" w:firstColumn="1" w:lastColumn="0" w:noHBand="0" w:noVBand="1"/>
      </w:tblPr>
      <w:tblGrid>
        <w:gridCol w:w="4844"/>
        <w:gridCol w:w="3450"/>
      </w:tblGrid>
      <w:tr w:rsidR="00145C6E">
        <w:trPr>
          <w:trHeight w:val="285"/>
          <w:tblHeader/>
          <w:jc w:val="center"/>
        </w:trPr>
        <w:tc>
          <w:tcPr>
            <w:tcW w:w="2919"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技术分支</w:t>
            </w:r>
          </w:p>
        </w:tc>
        <w:tc>
          <w:tcPr>
            <w:tcW w:w="2080"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专利数量</w:t>
            </w:r>
          </w:p>
        </w:tc>
      </w:tr>
      <w:tr w:rsidR="00145C6E">
        <w:trPr>
          <w:trHeight w:val="90"/>
          <w:jc w:val="center"/>
        </w:trPr>
        <w:tc>
          <w:tcPr>
            <w:tcW w:w="2919"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rPr>
            </w:pPr>
            <w:r>
              <w:rPr>
                <w:rFonts w:ascii="Times New Roman" w:eastAsia="仿宋" w:hAnsi="Times New Roman" w:cs="Times New Roman" w:hint="eastAsia"/>
                <w:color w:val="000000"/>
                <w:sz w:val="24"/>
                <w:lang w:bidi="ar"/>
              </w:rPr>
              <w:t>模态感知</w:t>
            </w:r>
          </w:p>
        </w:tc>
        <w:tc>
          <w:tcPr>
            <w:tcW w:w="2080"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lang w:bidi="ar"/>
              </w:rPr>
              <w:t>17340</w:t>
            </w:r>
          </w:p>
        </w:tc>
      </w:tr>
      <w:tr w:rsidR="00145C6E">
        <w:trPr>
          <w:trHeight w:val="90"/>
          <w:jc w:val="center"/>
        </w:trPr>
        <w:tc>
          <w:tcPr>
            <w:tcW w:w="2919"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仿宋" w:hAnsi="Times New Roman" w:cs="Times New Roman" w:hint="eastAsia"/>
                <w:color w:val="000000"/>
                <w:sz w:val="24"/>
                <w:lang w:bidi="ar"/>
              </w:rPr>
              <w:t>模态融合</w:t>
            </w:r>
          </w:p>
        </w:tc>
        <w:tc>
          <w:tcPr>
            <w:tcW w:w="2080"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14968</w:t>
            </w:r>
          </w:p>
        </w:tc>
      </w:tr>
      <w:tr w:rsidR="00145C6E">
        <w:trPr>
          <w:trHeight w:val="90"/>
          <w:jc w:val="center"/>
        </w:trPr>
        <w:tc>
          <w:tcPr>
            <w:tcW w:w="2919"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仿宋" w:hAnsi="Times New Roman" w:cs="Times New Roman" w:hint="eastAsia"/>
                <w:color w:val="000000"/>
                <w:sz w:val="24"/>
                <w:lang w:bidi="ar"/>
              </w:rPr>
              <w:t>模态特征提取</w:t>
            </w:r>
          </w:p>
        </w:tc>
        <w:tc>
          <w:tcPr>
            <w:tcW w:w="2080"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1126</w:t>
            </w:r>
          </w:p>
        </w:tc>
      </w:tr>
    </w:tbl>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图</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8</w:t>
      </w:r>
      <w:r>
        <w:rPr>
          <w:rFonts w:ascii="仿宋" w:eastAsia="仿宋" w:hAnsi="仿宋" w:cs="仿宋" w:hint="eastAsia"/>
          <w:sz w:val="28"/>
          <w:szCs w:val="28"/>
        </w:rPr>
        <w:t>为各技术分支的专利申请趋势，从专利预警视角来看，三个技术分支专利申请量均呈持续上升，但数量级差异显著。模态感知最多，几乎覆盖全部专利池已构筑成覆盖感知输入、传感器融合、环</w:t>
      </w:r>
      <w:r>
        <w:rPr>
          <w:rFonts w:ascii="仿宋" w:eastAsia="仿宋" w:hAnsi="仿宋" w:cs="仿宋" w:hint="eastAsia"/>
          <w:sz w:val="28"/>
          <w:szCs w:val="28"/>
        </w:rPr>
        <w:lastRenderedPageBreak/>
        <w:t>境理解全链条的庞大专利池，后</w:t>
      </w:r>
      <w:proofErr w:type="gramStart"/>
      <w:r>
        <w:rPr>
          <w:rFonts w:ascii="仿宋" w:eastAsia="仿宋" w:hAnsi="仿宋" w:cs="仿宋" w:hint="eastAsia"/>
          <w:sz w:val="28"/>
          <w:szCs w:val="28"/>
        </w:rPr>
        <w:t>来者若</w:t>
      </w:r>
      <w:proofErr w:type="gramEnd"/>
      <w:r>
        <w:rPr>
          <w:rFonts w:ascii="仿宋" w:eastAsia="仿宋" w:hAnsi="仿宋" w:cs="仿宋" w:hint="eastAsia"/>
          <w:sz w:val="28"/>
          <w:szCs w:val="28"/>
        </w:rPr>
        <w:t>沿用常规视觉-语音-</w:t>
      </w:r>
      <w:proofErr w:type="gramStart"/>
      <w:r>
        <w:rPr>
          <w:rFonts w:ascii="仿宋" w:eastAsia="仿宋" w:hAnsi="仿宋" w:cs="仿宋" w:hint="eastAsia"/>
          <w:sz w:val="28"/>
          <w:szCs w:val="28"/>
        </w:rPr>
        <w:t>力觉叠加</w:t>
      </w:r>
      <w:proofErr w:type="gramEnd"/>
      <w:r>
        <w:rPr>
          <w:rFonts w:ascii="仿宋" w:eastAsia="仿宋" w:hAnsi="仿宋" w:cs="仿宋" w:hint="eastAsia"/>
          <w:sz w:val="28"/>
          <w:szCs w:val="28"/>
        </w:rPr>
        <w:t>方案，极易落入密集权利要求网，进入门槛极高；模态融合规模次之，竞争尚未封顶，但窗口期正随申请增速加快而迅速收窄；最需警惕的是“模态特征提取”，目前仅</w:t>
      </w:r>
      <w:r>
        <w:rPr>
          <w:rFonts w:ascii="Times New Roman" w:eastAsia="宋体" w:hAnsi="Times New Roman" w:cs="Times New Roman"/>
          <w:sz w:val="28"/>
          <w:szCs w:val="28"/>
        </w:rPr>
        <w:t>1126</w:t>
      </w:r>
      <w:r>
        <w:rPr>
          <w:rFonts w:ascii="仿宋" w:eastAsia="仿宋" w:hAnsi="仿宋" w:cs="仿宋" w:hint="eastAsia"/>
          <w:sz w:val="28"/>
          <w:szCs w:val="28"/>
        </w:rPr>
        <w:t>件，绝对数量最小，却涵盖特征降维、对齐编码、表征学习等关键节点，一旦头部企业短期内通过集中申请或并购补全该分支的核心专利组合，赛道将在一至两年内完成封锁，届时任何新方案都需直面高昂的许可或诉讼风险。</w:t>
      </w:r>
    </w:p>
    <w:p w:rsidR="00145C6E" w:rsidRDefault="00000000">
      <w:pPr>
        <w:jc w:val="center"/>
      </w:pPr>
      <w:r>
        <w:rPr>
          <w:noProof/>
        </w:rPr>
        <w:lastRenderedPageBreak/>
        <mc:AlternateContent>
          <mc:Choice Requires="wpg">
            <w:drawing>
              <wp:inline distT="0" distB="0" distL="114300" distR="114300">
                <wp:extent cx="4217670" cy="7366000"/>
                <wp:effectExtent l="4445" t="4445" r="14605" b="5715"/>
                <wp:docPr id="46" name="组合 4"/>
                <wp:cNvGraphicFramePr/>
                <a:graphic xmlns:a="http://schemas.openxmlformats.org/drawingml/2006/main">
                  <a:graphicData uri="http://schemas.microsoft.com/office/word/2010/wordprocessingGroup">
                    <wpg:wgp>
                      <wpg:cNvGrpSpPr/>
                      <wpg:grpSpPr>
                        <a:xfrm>
                          <a:off x="0" y="0"/>
                          <a:ext cx="4217670" cy="7366000"/>
                          <a:chOff x="8528" y="328"/>
                          <a:chExt cx="7600" cy="12624"/>
                        </a:xfrm>
                      </wpg:grpSpPr>
                      <wpg:graphicFrame>
                        <wpg:cNvPr id="42" name="图表 1"/>
                        <wpg:cNvFrPr/>
                        <wpg:xfrm>
                          <a:off x="8528" y="328"/>
                          <a:ext cx="7600" cy="4320"/>
                        </wpg:xfrm>
                        <a:graphic>
                          <a:graphicData uri="http://schemas.openxmlformats.org/drawingml/2006/chart">
                            <c:chart xmlns:c="http://schemas.openxmlformats.org/drawingml/2006/chart" xmlns:r="http://schemas.openxmlformats.org/officeDocument/2006/relationships" r:id="rId57"/>
                          </a:graphicData>
                        </a:graphic>
                      </wpg:graphicFrame>
                      <wpg:graphicFrame>
                        <wpg:cNvPr id="43" name="图表 2"/>
                        <wpg:cNvFrPr/>
                        <wpg:xfrm>
                          <a:off x="8528" y="4480"/>
                          <a:ext cx="7600" cy="4320"/>
                        </wpg:xfrm>
                        <a:graphic>
                          <a:graphicData uri="http://schemas.openxmlformats.org/drawingml/2006/chart">
                            <c:chart xmlns:c="http://schemas.openxmlformats.org/drawingml/2006/chart" xmlns:r="http://schemas.openxmlformats.org/officeDocument/2006/relationships" r:id="rId58"/>
                          </a:graphicData>
                        </a:graphic>
                      </wpg:graphicFrame>
                      <wpg:graphicFrame>
                        <wpg:cNvPr id="44" name="图表 3"/>
                        <wpg:cNvFrPr/>
                        <wpg:xfrm>
                          <a:off x="8528" y="8632"/>
                          <a:ext cx="7600" cy="4320"/>
                        </wpg:xfrm>
                        <a:graphic>
                          <a:graphicData uri="http://schemas.openxmlformats.org/drawingml/2006/chart">
                            <c:chart xmlns:c="http://schemas.openxmlformats.org/drawingml/2006/chart" xmlns:r="http://schemas.openxmlformats.org/officeDocument/2006/relationships" r:id="rId59"/>
                          </a:graphicData>
                        </a:graphic>
                      </wpg:graphicFrame>
                    </wpg:wgp>
                  </a:graphicData>
                </a:graphic>
              </wp:inline>
            </w:drawing>
          </mc:Choice>
          <mc:Fallback>
            <w:pict>
              <v:group w14:anchorId="7CAFBF4E" id="组合 4" o:spid="_x0000_s1026" style="width:332.1pt;height:580pt;mso-position-horizontal-relative:char;mso-position-vertical-relative:line" coordorigin="8528,328" coordsize="7600,12624"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">
                <v:shape id="图表 1" o:spid="_x0000_s1027" type="#_x0000_t75" style="position:absolute;left:8517;top:318;width:7623;height:4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">
                  <v:imagedata r:id="rId60" o:title=""/>
                  <o:lock v:ext="edit" aspectratio="f"/>
                </v:shape>
                <v:shape id="图表 2" o:spid="_x0000_s1028" type="#_x0000_t75" style="position:absolute;left:8517;top:4465;width:7623;height:43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">
                  <v:imagedata r:id="rId61" o:title=""/>
                  <o:lock v:ext="edit" aspectratio="f"/>
                </v:shape>
                <v:shape id="图表 3" o:spid="_x0000_s1029" type="#_x0000_t75" style="position:absolute;left:8517;top:8623;width:7623;height:4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">
                  <v:imagedata r:id="rId62" o:title=""/>
                  <o:lock v:ext="edit" aspectratio="f"/>
                </v:shape>
                <w10:anchorlock/>
              </v:group>
            </w:pict>
          </mc:Fallback>
        </mc:AlternateContent>
      </w:r>
    </w:p>
    <w:p w:rsidR="00145C6E" w:rsidRDefault="00000000">
      <w:pPr>
        <w:jc w:val="center"/>
      </w:pPr>
      <w:r>
        <w:rPr>
          <w:rFonts w:ascii="仿宋" w:eastAsia="仿宋" w:hAnsi="仿宋" w:cs="仿宋" w:hint="eastAsia"/>
          <w:b/>
          <w:bCs/>
        </w:rPr>
        <w:t>图</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8</w:t>
      </w:r>
      <w:r>
        <w:rPr>
          <w:rFonts w:ascii="仿宋" w:eastAsia="仿宋" w:hAnsi="仿宋" w:cs="仿宋" w:hint="eastAsia"/>
          <w:b/>
          <w:bCs/>
        </w:rPr>
        <w:t xml:space="preserve"> 多模态感知与交互各技术分支专利申请趋势</w:t>
      </w:r>
    </w:p>
    <w:p w:rsidR="00145C6E" w:rsidRDefault="00000000">
      <w:pPr>
        <w:outlineLvl w:val="1"/>
        <w:rPr>
          <w:rFonts w:ascii="宋体" w:eastAsia="宋体" w:hAnsi="宋体" w:cs="宋体" w:hint="eastAsia"/>
          <w:b/>
          <w:bCs/>
          <w:sz w:val="30"/>
          <w:szCs w:val="30"/>
        </w:rPr>
      </w:pPr>
      <w:bookmarkStart w:id="25" w:name="_Toc18650"/>
      <w:r>
        <w:rPr>
          <w:rFonts w:ascii="Times New Roman" w:eastAsia="宋体" w:hAnsi="Times New Roman" w:cs="Times New Roman"/>
          <w:b/>
          <w:bCs/>
          <w:sz w:val="30"/>
          <w:szCs w:val="30"/>
        </w:rPr>
        <w:t>3</w:t>
      </w:r>
      <w:r>
        <w:rPr>
          <w:rFonts w:ascii="宋体" w:eastAsia="宋体" w:hAnsi="宋体" w:cs="宋体" w:hint="eastAsia"/>
          <w:b/>
          <w:bCs/>
          <w:sz w:val="30"/>
          <w:szCs w:val="30"/>
        </w:rPr>
        <w:t>.</w:t>
      </w:r>
      <w:r>
        <w:rPr>
          <w:rFonts w:ascii="Times New Roman" w:eastAsia="宋体" w:hAnsi="Times New Roman" w:cs="Times New Roman"/>
          <w:b/>
          <w:bCs/>
          <w:sz w:val="30"/>
          <w:szCs w:val="30"/>
        </w:rPr>
        <w:t>3</w:t>
      </w:r>
      <w:r>
        <w:rPr>
          <w:rFonts w:ascii="宋体" w:eastAsia="宋体" w:hAnsi="宋体" w:cs="宋体" w:hint="eastAsia"/>
          <w:b/>
          <w:bCs/>
          <w:sz w:val="30"/>
          <w:szCs w:val="30"/>
        </w:rPr>
        <w:t xml:space="preserve"> 运动规划</w:t>
      </w:r>
      <w:bookmarkEnd w:id="25"/>
    </w:p>
    <w:p w:rsidR="00145C6E" w:rsidRDefault="00000000">
      <w:pPr>
        <w:outlineLvl w:val="2"/>
        <w:rPr>
          <w:rFonts w:ascii="仿宋" w:eastAsia="仿宋" w:hAnsi="仿宋" w:cs="仿宋" w:hint="eastAsia"/>
          <w:sz w:val="28"/>
          <w:szCs w:val="28"/>
        </w:rPr>
      </w:pPr>
      <w:bookmarkStart w:id="26" w:name="_Toc31094"/>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hint="eastAsia"/>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 xml:space="preserve"> 专利竞争格局</w:t>
      </w:r>
      <w:bookmarkEnd w:id="26"/>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从图</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9</w:t>
      </w:r>
      <w:r>
        <w:rPr>
          <w:rFonts w:ascii="仿宋" w:eastAsia="仿宋" w:hAnsi="仿宋" w:cs="仿宋" w:hint="eastAsia"/>
          <w:sz w:val="28"/>
          <w:szCs w:val="28"/>
        </w:rPr>
        <w:t>运动与规划专利申请量排名前</w:t>
      </w:r>
      <w:r>
        <w:rPr>
          <w:rFonts w:ascii="Times New Roman" w:eastAsia="宋体" w:hAnsi="Times New Roman" w:cs="Times New Roman"/>
          <w:sz w:val="28"/>
          <w:szCs w:val="28"/>
        </w:rPr>
        <w:t>20</w:t>
      </w:r>
      <w:r>
        <w:rPr>
          <w:rFonts w:ascii="仿宋" w:eastAsia="仿宋" w:hAnsi="仿宋" w:cs="仿宋" w:hint="eastAsia"/>
          <w:sz w:val="28"/>
          <w:szCs w:val="28"/>
        </w:rPr>
        <w:t>申请人情况来看，在运动规划技术分支全部</w:t>
      </w:r>
      <w:r>
        <w:rPr>
          <w:rFonts w:ascii="Times New Roman" w:eastAsia="宋体" w:hAnsi="Times New Roman" w:cs="Times New Roman"/>
          <w:sz w:val="28"/>
          <w:szCs w:val="28"/>
        </w:rPr>
        <w:t>17318</w:t>
      </w:r>
      <w:r>
        <w:rPr>
          <w:rFonts w:ascii="仿宋" w:eastAsia="仿宋" w:hAnsi="仿宋" w:cs="仿宋" w:hint="eastAsia"/>
          <w:sz w:val="28"/>
          <w:szCs w:val="28"/>
        </w:rPr>
        <w:t>件专利中，前</w:t>
      </w:r>
      <w:r>
        <w:rPr>
          <w:rFonts w:ascii="Times New Roman" w:eastAsia="宋体" w:hAnsi="Times New Roman" w:cs="Times New Roman"/>
          <w:sz w:val="28"/>
          <w:szCs w:val="28"/>
        </w:rPr>
        <w:t>20</w:t>
      </w:r>
      <w:r>
        <w:rPr>
          <w:rFonts w:ascii="仿宋" w:eastAsia="仿宋" w:hAnsi="仿宋" w:cs="仿宋" w:hint="eastAsia"/>
          <w:sz w:val="28"/>
          <w:szCs w:val="28"/>
        </w:rPr>
        <w:t>位申请人仅持有</w:t>
      </w:r>
      <w:r>
        <w:rPr>
          <w:rFonts w:ascii="Times New Roman" w:eastAsia="宋体" w:hAnsi="Times New Roman" w:cs="Times New Roman"/>
          <w:sz w:val="28"/>
          <w:szCs w:val="28"/>
        </w:rPr>
        <w:t>1933</w:t>
      </w:r>
      <w:r>
        <w:rPr>
          <w:rFonts w:ascii="仿宋" w:eastAsia="仿宋" w:hAnsi="仿宋" w:cs="仿宋" w:hint="eastAsia"/>
          <w:sz w:val="28"/>
          <w:szCs w:val="28"/>
        </w:rPr>
        <w:t>件、占总量</w:t>
      </w:r>
      <w:r>
        <w:rPr>
          <w:rFonts w:ascii="Times New Roman" w:eastAsia="宋体" w:hAnsi="Times New Roman" w:cs="Times New Roman"/>
          <w:sz w:val="28"/>
          <w:szCs w:val="28"/>
        </w:rPr>
        <w:t>11</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%，整体呈现“高校主导、企业稀疏、地域集中、长尾分散”的格局。十六所高校或研究院合计</w:t>
      </w:r>
      <w:r>
        <w:rPr>
          <w:rFonts w:ascii="Times New Roman" w:eastAsia="宋体" w:hAnsi="Times New Roman" w:cs="Times New Roman"/>
          <w:sz w:val="28"/>
          <w:szCs w:val="28"/>
        </w:rPr>
        <w:t>1416</w:t>
      </w:r>
      <w:r>
        <w:rPr>
          <w:rFonts w:ascii="仿宋" w:eastAsia="仿宋" w:hAnsi="仿宋" w:cs="仿宋" w:hint="eastAsia"/>
          <w:sz w:val="28"/>
          <w:szCs w:val="28"/>
        </w:rPr>
        <w:t>件，占前二十名申请人申请量的</w:t>
      </w:r>
      <w:r>
        <w:rPr>
          <w:rFonts w:ascii="Times New Roman" w:eastAsia="宋体" w:hAnsi="Times New Roman" w:cs="Times New Roman"/>
          <w:sz w:val="28"/>
          <w:szCs w:val="28"/>
        </w:rPr>
        <w:t>73</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%，其中浙江大学</w:t>
      </w:r>
      <w:r>
        <w:rPr>
          <w:rFonts w:ascii="Times New Roman" w:eastAsia="宋体" w:hAnsi="Times New Roman" w:cs="Times New Roman"/>
          <w:sz w:val="28"/>
          <w:szCs w:val="28"/>
        </w:rPr>
        <w:t>161</w:t>
      </w:r>
      <w:r>
        <w:rPr>
          <w:rFonts w:ascii="仿宋" w:eastAsia="仿宋" w:hAnsi="仿宋" w:cs="仿宋" w:hint="eastAsia"/>
          <w:sz w:val="28"/>
          <w:szCs w:val="28"/>
        </w:rPr>
        <w:t>件、山东大学</w:t>
      </w:r>
      <w:r>
        <w:rPr>
          <w:rFonts w:ascii="Times New Roman" w:eastAsia="宋体" w:hAnsi="Times New Roman" w:cs="Times New Roman"/>
          <w:sz w:val="28"/>
          <w:szCs w:val="28"/>
        </w:rPr>
        <w:t>134</w:t>
      </w:r>
      <w:r>
        <w:rPr>
          <w:rFonts w:ascii="仿宋" w:eastAsia="仿宋" w:hAnsi="仿宋" w:cs="仿宋" w:hint="eastAsia"/>
          <w:sz w:val="28"/>
          <w:szCs w:val="28"/>
        </w:rPr>
        <w:t>件、北京理工大学</w:t>
      </w:r>
      <w:r>
        <w:rPr>
          <w:rFonts w:ascii="Times New Roman" w:eastAsia="宋体" w:hAnsi="Times New Roman" w:cs="Times New Roman"/>
          <w:sz w:val="28"/>
          <w:szCs w:val="28"/>
        </w:rPr>
        <w:t>127</w:t>
      </w:r>
      <w:r>
        <w:rPr>
          <w:rFonts w:ascii="仿宋" w:eastAsia="仿宋" w:hAnsi="仿宋" w:cs="仿宋" w:hint="eastAsia"/>
          <w:sz w:val="28"/>
          <w:szCs w:val="28"/>
        </w:rPr>
        <w:t>件、哈尔滨工业大学</w:t>
      </w:r>
      <w:r>
        <w:rPr>
          <w:rFonts w:ascii="Times New Roman" w:eastAsia="宋体" w:hAnsi="Times New Roman" w:cs="Times New Roman"/>
          <w:sz w:val="28"/>
          <w:szCs w:val="28"/>
        </w:rPr>
        <w:t>122</w:t>
      </w:r>
      <w:r>
        <w:rPr>
          <w:rFonts w:ascii="仿宋" w:eastAsia="仿宋" w:hAnsi="仿宋" w:cs="仿宋" w:hint="eastAsia"/>
          <w:sz w:val="28"/>
          <w:szCs w:val="28"/>
        </w:rPr>
        <w:t>件、华南理工大学</w:t>
      </w:r>
      <w:r>
        <w:rPr>
          <w:rFonts w:ascii="Times New Roman" w:eastAsia="宋体" w:hAnsi="Times New Roman" w:cs="Times New Roman"/>
          <w:sz w:val="28"/>
          <w:szCs w:val="28"/>
        </w:rPr>
        <w:t>122</w:t>
      </w:r>
      <w:r>
        <w:rPr>
          <w:rFonts w:ascii="仿宋" w:eastAsia="仿宋" w:hAnsi="仿宋" w:cs="仿宋" w:hint="eastAsia"/>
          <w:sz w:val="28"/>
          <w:szCs w:val="28"/>
        </w:rPr>
        <w:t>件形成</w:t>
      </w:r>
      <w:r>
        <w:rPr>
          <w:rFonts w:ascii="Times New Roman" w:eastAsia="宋体" w:hAnsi="Times New Roman" w:cs="Times New Roman"/>
          <w:sz w:val="28"/>
          <w:szCs w:val="28"/>
        </w:rPr>
        <w:t>120</w:t>
      </w:r>
      <w:r>
        <w:rPr>
          <w:rFonts w:ascii="仿宋" w:eastAsia="仿宋" w:hAnsi="仿宋" w:cs="仿宋" w:hint="eastAsia"/>
          <w:sz w:val="28"/>
          <w:szCs w:val="28"/>
        </w:rPr>
        <w:t>件以上第一集团；企业仅四家入围——深圳优必选</w:t>
      </w:r>
      <w:r>
        <w:rPr>
          <w:rFonts w:ascii="Times New Roman" w:eastAsia="宋体" w:hAnsi="Times New Roman" w:cs="Times New Roman"/>
          <w:sz w:val="28"/>
          <w:szCs w:val="28"/>
        </w:rPr>
        <w:t>126</w:t>
      </w:r>
      <w:r>
        <w:rPr>
          <w:rFonts w:ascii="仿宋" w:eastAsia="仿宋" w:hAnsi="仿宋" w:cs="仿宋" w:hint="eastAsia"/>
          <w:sz w:val="28"/>
          <w:szCs w:val="28"/>
        </w:rPr>
        <w:t>件、即时机器人</w:t>
      </w:r>
      <w:r>
        <w:rPr>
          <w:rFonts w:ascii="Times New Roman" w:eastAsia="宋体" w:hAnsi="Times New Roman" w:cs="Times New Roman"/>
          <w:sz w:val="28"/>
          <w:szCs w:val="28"/>
        </w:rPr>
        <w:t>100</w:t>
      </w:r>
      <w:r>
        <w:rPr>
          <w:rFonts w:ascii="仿宋" w:eastAsia="仿宋" w:hAnsi="仿宋" w:cs="仿宋" w:hint="eastAsia"/>
          <w:sz w:val="28"/>
          <w:szCs w:val="28"/>
        </w:rPr>
        <w:t>件、</w:t>
      </w:r>
      <w:proofErr w:type="gramStart"/>
      <w:r>
        <w:rPr>
          <w:rFonts w:ascii="仿宋" w:eastAsia="仿宋" w:hAnsi="仿宋" w:cs="仿宋" w:hint="eastAsia"/>
          <w:sz w:val="28"/>
          <w:szCs w:val="28"/>
        </w:rPr>
        <w:t>发那科</w:t>
      </w:r>
      <w:r>
        <w:rPr>
          <w:rFonts w:ascii="Times New Roman" w:eastAsia="宋体" w:hAnsi="Times New Roman" w:cs="Times New Roman"/>
          <w:sz w:val="28"/>
          <w:szCs w:val="28"/>
        </w:rPr>
        <w:t>95</w:t>
      </w:r>
      <w:r>
        <w:rPr>
          <w:rFonts w:ascii="仿宋" w:eastAsia="仿宋" w:hAnsi="仿宋" w:cs="仿宋" w:hint="eastAsia"/>
          <w:sz w:val="28"/>
          <w:szCs w:val="28"/>
        </w:rPr>
        <w:t>件</w:t>
      </w:r>
      <w:proofErr w:type="gramEnd"/>
      <w:r>
        <w:rPr>
          <w:rFonts w:ascii="仿宋" w:eastAsia="仿宋" w:hAnsi="仿宋" w:cs="仿宋" w:hint="eastAsia"/>
          <w:sz w:val="28"/>
          <w:szCs w:val="28"/>
        </w:rPr>
        <w:t>、库卡</w:t>
      </w:r>
      <w:r>
        <w:rPr>
          <w:rFonts w:ascii="Times New Roman" w:eastAsia="宋体" w:hAnsi="Times New Roman" w:cs="Times New Roman"/>
          <w:sz w:val="28"/>
          <w:szCs w:val="28"/>
        </w:rPr>
        <w:t>79</w:t>
      </w:r>
      <w:r>
        <w:rPr>
          <w:rFonts w:ascii="仿宋" w:eastAsia="仿宋" w:hAnsi="仿宋" w:cs="仿宋" w:hint="eastAsia"/>
          <w:sz w:val="28"/>
          <w:szCs w:val="28"/>
        </w:rPr>
        <w:t>件、三星</w:t>
      </w:r>
      <w:r>
        <w:rPr>
          <w:rFonts w:ascii="Times New Roman" w:eastAsia="宋体" w:hAnsi="Times New Roman" w:cs="Times New Roman"/>
          <w:sz w:val="28"/>
          <w:szCs w:val="28"/>
        </w:rPr>
        <w:t>77</w:t>
      </w:r>
      <w:r>
        <w:rPr>
          <w:rFonts w:ascii="仿宋" w:eastAsia="仿宋" w:hAnsi="仿宋" w:cs="仿宋" w:hint="eastAsia"/>
          <w:sz w:val="28"/>
          <w:szCs w:val="28"/>
        </w:rPr>
        <w:t>件，共</w:t>
      </w:r>
      <w:r>
        <w:rPr>
          <w:rFonts w:ascii="Times New Roman" w:eastAsia="宋体" w:hAnsi="Times New Roman" w:cs="Times New Roman"/>
          <w:sz w:val="28"/>
          <w:szCs w:val="28"/>
        </w:rPr>
        <w:t>377</w:t>
      </w:r>
      <w:r>
        <w:rPr>
          <w:rFonts w:ascii="仿宋" w:eastAsia="仿宋" w:hAnsi="仿宋" w:cs="仿宋" w:hint="eastAsia"/>
          <w:sz w:val="28"/>
          <w:szCs w:val="28"/>
        </w:rPr>
        <w:t>件，占榜单</w:t>
      </w:r>
      <w:r>
        <w:rPr>
          <w:rFonts w:ascii="Times New Roman" w:eastAsia="宋体" w:hAnsi="Times New Roman" w:cs="Times New Roman"/>
          <w:sz w:val="28"/>
          <w:szCs w:val="28"/>
        </w:rPr>
        <w:t>19</w:t>
      </w:r>
      <w:r>
        <w:rPr>
          <w:rFonts w:ascii="仿宋" w:eastAsia="仿宋" w:hAnsi="仿宋" w:cs="仿宋" w:hint="eastAsia"/>
          <w:sz w:val="28"/>
          <w:szCs w:val="28"/>
        </w:rPr>
        <w:t>.</w:t>
      </w:r>
      <w:r>
        <w:rPr>
          <w:rFonts w:ascii="Times New Roman" w:eastAsia="宋体" w:hAnsi="Times New Roman" w:cs="Times New Roman"/>
          <w:sz w:val="28"/>
          <w:szCs w:val="28"/>
        </w:rPr>
        <w:t>5</w:t>
      </w:r>
      <w:r>
        <w:rPr>
          <w:rFonts w:ascii="仿宋" w:eastAsia="仿宋" w:hAnsi="仿宋" w:cs="仿宋" w:hint="eastAsia"/>
          <w:sz w:val="28"/>
          <w:szCs w:val="28"/>
        </w:rPr>
        <w:t>%，占全球仅</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从地域上看，中国主体</w:t>
      </w:r>
      <w:r>
        <w:rPr>
          <w:rFonts w:ascii="Times New Roman" w:eastAsia="宋体" w:hAnsi="Times New Roman" w:cs="Times New Roman"/>
          <w:sz w:val="28"/>
          <w:szCs w:val="28"/>
        </w:rPr>
        <w:t>18</w:t>
      </w:r>
      <w:r>
        <w:rPr>
          <w:rFonts w:ascii="仿宋" w:eastAsia="仿宋" w:hAnsi="仿宋" w:cs="仿宋" w:hint="eastAsia"/>
          <w:sz w:val="28"/>
          <w:szCs w:val="28"/>
        </w:rPr>
        <w:t>家共</w:t>
      </w:r>
      <w:r>
        <w:rPr>
          <w:rFonts w:ascii="Times New Roman" w:eastAsia="宋体" w:hAnsi="Times New Roman" w:cs="Times New Roman"/>
          <w:sz w:val="28"/>
          <w:szCs w:val="28"/>
        </w:rPr>
        <w:t>1757</w:t>
      </w:r>
      <w:r>
        <w:rPr>
          <w:rFonts w:ascii="仿宋" w:eastAsia="仿宋" w:hAnsi="仿宋" w:cs="仿宋" w:hint="eastAsia"/>
          <w:sz w:val="28"/>
          <w:szCs w:val="28"/>
        </w:rPr>
        <w:t>件，占前二十名申请人申请量的</w:t>
      </w:r>
      <w:r>
        <w:rPr>
          <w:rFonts w:ascii="Times New Roman" w:eastAsia="宋体" w:hAnsi="Times New Roman" w:cs="Times New Roman"/>
          <w:sz w:val="28"/>
          <w:szCs w:val="28"/>
        </w:rPr>
        <w:t>91</w:t>
      </w:r>
      <w:r>
        <w:rPr>
          <w:rFonts w:ascii="仿宋" w:eastAsia="仿宋" w:hAnsi="仿宋" w:cs="仿宋" w:hint="eastAsia"/>
          <w:sz w:val="28"/>
          <w:szCs w:val="28"/>
        </w:rPr>
        <w:t>%，日本、韩国、德国各一家企业合计</w:t>
      </w:r>
      <w:r>
        <w:rPr>
          <w:rFonts w:ascii="Times New Roman" w:eastAsia="宋体" w:hAnsi="Times New Roman" w:cs="Times New Roman"/>
          <w:sz w:val="28"/>
          <w:szCs w:val="28"/>
        </w:rPr>
        <w:t>251</w:t>
      </w:r>
      <w:r>
        <w:rPr>
          <w:rFonts w:ascii="仿宋" w:eastAsia="仿宋" w:hAnsi="仿宋" w:cs="仿宋" w:hint="eastAsia"/>
          <w:sz w:val="28"/>
          <w:szCs w:val="28"/>
        </w:rPr>
        <w:t>件，比例有限。</w:t>
      </w:r>
    </w:p>
    <w:p w:rsidR="00145C6E" w:rsidRDefault="00000000">
      <w:pPr>
        <w:spacing w:line="560" w:lineRule="exact"/>
        <w:ind w:firstLineChars="200" w:firstLine="560"/>
      </w:pPr>
      <w:r>
        <w:rPr>
          <w:rFonts w:ascii="仿宋" w:eastAsia="仿宋" w:hAnsi="仿宋" w:cs="仿宋" w:hint="eastAsia"/>
          <w:sz w:val="28"/>
          <w:szCs w:val="28"/>
        </w:rPr>
        <w:t>前二十名的内部断层显著，头部领先近</w:t>
      </w:r>
      <w:r>
        <w:rPr>
          <w:rFonts w:ascii="Times New Roman" w:eastAsia="宋体" w:hAnsi="Times New Roman" w:cs="Times New Roman"/>
          <w:sz w:val="28"/>
          <w:szCs w:val="28"/>
        </w:rPr>
        <w:t>30</w:t>
      </w:r>
      <w:r>
        <w:rPr>
          <w:rFonts w:ascii="仿宋" w:eastAsia="仿宋" w:hAnsi="仿宋" w:cs="仿宋" w:hint="eastAsia"/>
          <w:sz w:val="28"/>
          <w:szCs w:val="28"/>
        </w:rPr>
        <w:t>件，尾部差距多在</w:t>
      </w:r>
      <w:r>
        <w:rPr>
          <w:rFonts w:ascii="Times New Roman" w:eastAsia="宋体" w:hAnsi="Times New Roman" w:cs="Times New Roman"/>
          <w:sz w:val="28"/>
          <w:szCs w:val="28"/>
        </w:rPr>
        <w:t>1</w:t>
      </w:r>
      <w:r>
        <w:rPr>
          <w:rFonts w:ascii="仿宋" w:eastAsia="仿宋" w:hAnsi="仿宋" w:cs="仿宋" w:hint="eastAsia"/>
          <w:sz w:val="28"/>
          <w:szCs w:val="28"/>
        </w:rPr>
        <w:t>–</w:t>
      </w:r>
      <w:r>
        <w:rPr>
          <w:rFonts w:ascii="Times New Roman" w:eastAsia="宋体" w:hAnsi="Times New Roman" w:cs="Times New Roman"/>
          <w:sz w:val="28"/>
          <w:szCs w:val="28"/>
        </w:rPr>
        <w:t>7</w:t>
      </w:r>
      <w:r>
        <w:rPr>
          <w:rFonts w:ascii="仿宋" w:eastAsia="仿宋" w:hAnsi="仿宋" w:cs="仿宋" w:hint="eastAsia"/>
          <w:sz w:val="28"/>
          <w:szCs w:val="28"/>
        </w:rPr>
        <w:t>件；而榜单外仍有约</w:t>
      </w:r>
      <w:r>
        <w:rPr>
          <w:rFonts w:ascii="Times New Roman" w:eastAsia="宋体" w:hAnsi="Times New Roman" w:cs="Times New Roman"/>
          <w:sz w:val="28"/>
          <w:szCs w:val="28"/>
        </w:rPr>
        <w:t>15385</w:t>
      </w:r>
      <w:r>
        <w:rPr>
          <w:rFonts w:ascii="仿宋" w:eastAsia="仿宋" w:hAnsi="仿宋" w:cs="仿宋" w:hint="eastAsia"/>
          <w:sz w:val="28"/>
          <w:szCs w:val="28"/>
        </w:rPr>
        <w:t>件专利分散于众多权利人，长尾风险突出。</w:t>
      </w:r>
    </w:p>
    <w:p w:rsidR="00145C6E" w:rsidRDefault="00000000">
      <w:pPr>
        <w:jc w:val="center"/>
      </w:pPr>
      <w:r>
        <w:rPr>
          <w:noProof/>
        </w:rPr>
        <w:drawing>
          <wp:inline distT="0" distB="0" distL="114300" distR="114300">
            <wp:extent cx="4331335" cy="3350260"/>
            <wp:effectExtent l="4445" t="4445" r="7620" b="13335"/>
            <wp:docPr id="4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9</w:t>
      </w:r>
      <w:r>
        <w:rPr>
          <w:rFonts w:ascii="仿宋" w:eastAsia="仿宋" w:hAnsi="仿宋" w:cs="仿宋" w:hint="eastAsia"/>
          <w:b/>
          <w:bCs/>
        </w:rPr>
        <w:t xml:space="preserve"> 运动</w:t>
      </w:r>
      <w:proofErr w:type="gramStart"/>
      <w:r>
        <w:rPr>
          <w:rFonts w:ascii="仿宋" w:eastAsia="仿宋" w:hAnsi="仿宋" w:cs="仿宋" w:hint="eastAsia"/>
          <w:b/>
          <w:bCs/>
        </w:rPr>
        <w:t>预规划</w:t>
      </w:r>
      <w:proofErr w:type="gramEnd"/>
      <w:r>
        <w:rPr>
          <w:rFonts w:ascii="仿宋" w:eastAsia="仿宋" w:hAnsi="仿宋" w:cs="仿宋" w:hint="eastAsia"/>
          <w:b/>
          <w:bCs/>
        </w:rPr>
        <w:t>专利申请量排名前</w:t>
      </w:r>
      <w:r>
        <w:rPr>
          <w:rFonts w:ascii="Times New Roman" w:eastAsia="宋体" w:hAnsi="Times New Roman" w:cs="Times New Roman"/>
          <w:b/>
          <w:bCs/>
        </w:rPr>
        <w:t>20</w:t>
      </w:r>
      <w:r>
        <w:rPr>
          <w:rFonts w:ascii="仿宋" w:eastAsia="仿宋" w:hAnsi="仿宋" w:cs="仿宋" w:hint="eastAsia"/>
          <w:b/>
          <w:bCs/>
        </w:rPr>
        <w:t>申请人</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前</w:t>
      </w:r>
      <w:r>
        <w:rPr>
          <w:rFonts w:ascii="Times New Roman" w:eastAsia="宋体" w:hAnsi="Times New Roman" w:cs="Times New Roman"/>
          <w:sz w:val="28"/>
          <w:szCs w:val="28"/>
        </w:rPr>
        <w:t>20</w:t>
      </w:r>
      <w:r>
        <w:rPr>
          <w:rFonts w:ascii="仿宋" w:eastAsia="仿宋" w:hAnsi="仿宋" w:cs="仿宋" w:hint="eastAsia"/>
          <w:sz w:val="28"/>
          <w:szCs w:val="28"/>
        </w:rPr>
        <w:t>位申请人在运动规划技术分支共有</w:t>
      </w:r>
      <w:r>
        <w:rPr>
          <w:rFonts w:ascii="Times New Roman" w:eastAsia="宋体" w:hAnsi="Times New Roman" w:cs="Times New Roman"/>
          <w:sz w:val="28"/>
          <w:szCs w:val="28"/>
        </w:rPr>
        <w:t>1933</w:t>
      </w:r>
      <w:r>
        <w:rPr>
          <w:rFonts w:ascii="仿宋" w:eastAsia="仿宋" w:hAnsi="仿宋" w:cs="仿宋" w:hint="eastAsia"/>
          <w:sz w:val="28"/>
          <w:szCs w:val="28"/>
        </w:rPr>
        <w:t>件专利，其中本国专利</w:t>
      </w:r>
      <w:r>
        <w:rPr>
          <w:rFonts w:ascii="Times New Roman" w:eastAsia="宋体" w:hAnsi="Times New Roman" w:cs="Times New Roman"/>
          <w:sz w:val="28"/>
          <w:szCs w:val="28"/>
        </w:rPr>
        <w:t>1492</w:t>
      </w:r>
      <w:r>
        <w:rPr>
          <w:rFonts w:ascii="仿宋" w:eastAsia="仿宋" w:hAnsi="仿宋" w:cs="仿宋" w:hint="eastAsia"/>
          <w:sz w:val="28"/>
          <w:szCs w:val="28"/>
        </w:rPr>
        <w:t>件、非本国专利</w:t>
      </w:r>
      <w:r>
        <w:rPr>
          <w:rFonts w:ascii="Times New Roman" w:eastAsia="宋体" w:hAnsi="Times New Roman" w:cs="Times New Roman"/>
          <w:sz w:val="28"/>
          <w:szCs w:val="28"/>
        </w:rPr>
        <w:t>441</w:t>
      </w:r>
      <w:r>
        <w:rPr>
          <w:rFonts w:ascii="仿宋" w:eastAsia="仿宋" w:hAnsi="仿宋" w:cs="仿宋" w:hint="eastAsia"/>
          <w:sz w:val="28"/>
          <w:szCs w:val="28"/>
        </w:rPr>
        <w:t>件，整体海外比例</w:t>
      </w:r>
      <w:r>
        <w:rPr>
          <w:rFonts w:ascii="Times New Roman" w:eastAsia="宋体" w:hAnsi="Times New Roman" w:cs="Times New Roman"/>
          <w:sz w:val="28"/>
          <w:szCs w:val="28"/>
        </w:rPr>
        <w:t>22</w:t>
      </w:r>
      <w:r>
        <w:rPr>
          <w:rFonts w:ascii="仿宋" w:eastAsia="仿宋" w:hAnsi="仿宋" w:cs="仿宋" w:hint="eastAsia"/>
          <w:sz w:val="28"/>
          <w:szCs w:val="28"/>
        </w:rPr>
        <w:t>.</w:t>
      </w:r>
      <w:r>
        <w:rPr>
          <w:rFonts w:ascii="Times New Roman" w:eastAsia="宋体" w:hAnsi="Times New Roman" w:cs="Times New Roman"/>
          <w:sz w:val="28"/>
          <w:szCs w:val="28"/>
        </w:rPr>
        <w:t>8</w:t>
      </w:r>
      <w:r>
        <w:rPr>
          <w:rFonts w:ascii="仿宋" w:eastAsia="仿宋" w:hAnsi="仿宋" w:cs="仿宋" w:hint="eastAsia"/>
          <w:sz w:val="28"/>
          <w:szCs w:val="28"/>
        </w:rPr>
        <w:t>%，封锁强度明显低于“多模态决策与感知”分支，却呈现“高校集中、企业外扩”的截然相反格局。十六所高校及科研院所合计</w:t>
      </w:r>
      <w:r>
        <w:rPr>
          <w:rFonts w:ascii="Times New Roman" w:eastAsia="宋体" w:hAnsi="Times New Roman" w:cs="Times New Roman"/>
          <w:sz w:val="28"/>
          <w:szCs w:val="28"/>
        </w:rPr>
        <w:t>1284</w:t>
      </w:r>
      <w:r>
        <w:rPr>
          <w:rFonts w:ascii="仿宋" w:eastAsia="仿宋" w:hAnsi="仿宋" w:cs="仿宋" w:hint="eastAsia"/>
          <w:sz w:val="28"/>
          <w:szCs w:val="28"/>
        </w:rPr>
        <w:t>件，平均</w:t>
      </w:r>
      <w:r>
        <w:rPr>
          <w:rFonts w:ascii="Times New Roman" w:eastAsia="宋体" w:hAnsi="Times New Roman" w:cs="Times New Roman"/>
          <w:sz w:val="28"/>
          <w:szCs w:val="28"/>
        </w:rPr>
        <w:t>95</w:t>
      </w:r>
      <w:r>
        <w:rPr>
          <w:rFonts w:ascii="仿宋" w:eastAsia="仿宋" w:hAnsi="仿宋" w:cs="仿宋" w:hint="eastAsia"/>
          <w:sz w:val="28"/>
          <w:szCs w:val="28"/>
        </w:rPr>
        <w:t>%以上为本国专利，浙江工业大学、上海交通大学、北京航空航天大学、南京理工大学、西北工业大学五家更是</w:t>
      </w:r>
      <w:r>
        <w:rPr>
          <w:rFonts w:ascii="Times New Roman" w:eastAsia="宋体" w:hAnsi="Times New Roman" w:cs="Times New Roman"/>
          <w:sz w:val="28"/>
          <w:szCs w:val="28"/>
        </w:rPr>
        <w:t>100</w:t>
      </w:r>
      <w:r>
        <w:rPr>
          <w:rFonts w:ascii="仿宋" w:eastAsia="仿宋" w:hAnsi="仿宋" w:cs="仿宋" w:hint="eastAsia"/>
          <w:sz w:val="28"/>
          <w:szCs w:val="28"/>
        </w:rPr>
        <w:t>%国内同族；反观企业，即时机器人</w:t>
      </w:r>
      <w:r>
        <w:rPr>
          <w:rFonts w:ascii="Times New Roman" w:eastAsia="宋体" w:hAnsi="Times New Roman" w:cs="Times New Roman"/>
          <w:sz w:val="28"/>
          <w:szCs w:val="28"/>
        </w:rPr>
        <w:t>75</w:t>
      </w:r>
      <w:r>
        <w:rPr>
          <w:rFonts w:ascii="仿宋" w:eastAsia="仿宋" w:hAnsi="仿宋" w:cs="仿宋" w:hint="eastAsia"/>
          <w:sz w:val="28"/>
          <w:szCs w:val="28"/>
        </w:rPr>
        <w:t>%为非本国专利，</w:t>
      </w:r>
      <w:proofErr w:type="gramStart"/>
      <w:r>
        <w:rPr>
          <w:rFonts w:ascii="仿宋" w:eastAsia="仿宋" w:hAnsi="仿宋" w:cs="仿宋" w:hint="eastAsia"/>
          <w:sz w:val="28"/>
          <w:szCs w:val="28"/>
        </w:rPr>
        <w:t>发那科</w:t>
      </w:r>
      <w:proofErr w:type="gramEnd"/>
      <w:r>
        <w:rPr>
          <w:rFonts w:ascii="Times New Roman" w:eastAsia="宋体" w:hAnsi="Times New Roman" w:cs="Times New Roman"/>
          <w:sz w:val="28"/>
          <w:szCs w:val="28"/>
        </w:rPr>
        <w:t>67</w:t>
      </w:r>
      <w:r>
        <w:rPr>
          <w:rFonts w:ascii="仿宋" w:eastAsia="仿宋" w:hAnsi="仿宋" w:cs="仿宋" w:hint="eastAsia"/>
          <w:sz w:val="28"/>
          <w:szCs w:val="28"/>
        </w:rPr>
        <w:t>.</w:t>
      </w:r>
      <w:r>
        <w:rPr>
          <w:rFonts w:ascii="Times New Roman" w:eastAsia="宋体" w:hAnsi="Times New Roman" w:cs="Times New Roman"/>
          <w:sz w:val="28"/>
          <w:szCs w:val="28"/>
        </w:rPr>
        <w:t>37</w:t>
      </w:r>
      <w:r>
        <w:rPr>
          <w:rFonts w:ascii="仿宋" w:eastAsia="仿宋" w:hAnsi="仿宋" w:cs="仿宋" w:hint="eastAsia"/>
          <w:sz w:val="28"/>
          <w:szCs w:val="28"/>
        </w:rPr>
        <w:t>%、库卡</w:t>
      </w:r>
      <w:r>
        <w:rPr>
          <w:rFonts w:ascii="Times New Roman" w:eastAsia="宋体" w:hAnsi="Times New Roman" w:cs="Times New Roman"/>
          <w:sz w:val="28"/>
          <w:szCs w:val="28"/>
        </w:rPr>
        <w:t>64</w:t>
      </w:r>
      <w:r>
        <w:rPr>
          <w:rFonts w:ascii="仿宋" w:eastAsia="仿宋" w:hAnsi="仿宋" w:cs="仿宋" w:hint="eastAsia"/>
          <w:sz w:val="28"/>
          <w:szCs w:val="28"/>
        </w:rPr>
        <w:t>.</w:t>
      </w:r>
      <w:r>
        <w:rPr>
          <w:rFonts w:ascii="Times New Roman" w:eastAsia="宋体" w:hAnsi="Times New Roman" w:cs="Times New Roman"/>
          <w:sz w:val="28"/>
          <w:szCs w:val="28"/>
        </w:rPr>
        <w:t>56</w:t>
      </w:r>
      <w:r>
        <w:rPr>
          <w:rFonts w:ascii="仿宋" w:eastAsia="仿宋" w:hAnsi="仿宋" w:cs="仿宋" w:hint="eastAsia"/>
          <w:sz w:val="28"/>
          <w:szCs w:val="28"/>
        </w:rPr>
        <w:t>%、三星</w:t>
      </w:r>
      <w:r>
        <w:rPr>
          <w:rFonts w:ascii="Times New Roman" w:eastAsia="宋体" w:hAnsi="Times New Roman" w:cs="Times New Roman"/>
          <w:sz w:val="28"/>
          <w:szCs w:val="28"/>
        </w:rPr>
        <w:t>62</w:t>
      </w:r>
      <w:r>
        <w:rPr>
          <w:rFonts w:ascii="仿宋" w:eastAsia="仿宋" w:hAnsi="仿宋" w:cs="仿宋" w:hint="eastAsia"/>
          <w:sz w:val="28"/>
          <w:szCs w:val="28"/>
        </w:rPr>
        <w:t>.</w:t>
      </w:r>
      <w:r>
        <w:rPr>
          <w:rFonts w:ascii="Times New Roman" w:eastAsia="宋体" w:hAnsi="Times New Roman" w:cs="Times New Roman"/>
          <w:sz w:val="28"/>
          <w:szCs w:val="28"/>
        </w:rPr>
        <w:t>34</w:t>
      </w:r>
      <w:r>
        <w:rPr>
          <w:rFonts w:ascii="仿宋" w:eastAsia="仿宋" w:hAnsi="仿宋" w:cs="仿宋" w:hint="eastAsia"/>
          <w:sz w:val="28"/>
          <w:szCs w:val="28"/>
        </w:rPr>
        <w:t>%，三家境外专利已达</w:t>
      </w:r>
      <w:r>
        <w:rPr>
          <w:rFonts w:ascii="Times New Roman" w:eastAsia="宋体" w:hAnsi="Times New Roman" w:cs="Times New Roman"/>
          <w:sz w:val="28"/>
          <w:szCs w:val="28"/>
        </w:rPr>
        <w:t>223</w:t>
      </w:r>
      <w:r>
        <w:rPr>
          <w:rFonts w:ascii="仿宋" w:eastAsia="仿宋" w:hAnsi="仿宋" w:cs="仿宋" w:hint="eastAsia"/>
          <w:sz w:val="28"/>
          <w:szCs w:val="28"/>
        </w:rPr>
        <w:t>件，已在北美、欧洲、韩国布下实质壁垒；深圳优必选</w:t>
      </w:r>
      <w:r>
        <w:rPr>
          <w:rFonts w:ascii="Times New Roman" w:eastAsia="宋体" w:hAnsi="Times New Roman" w:cs="Times New Roman"/>
          <w:sz w:val="28"/>
          <w:szCs w:val="28"/>
        </w:rPr>
        <w:t>30</w:t>
      </w:r>
      <w:r>
        <w:rPr>
          <w:rFonts w:ascii="仿宋" w:eastAsia="仿宋" w:hAnsi="仿宋" w:cs="仿宋" w:hint="eastAsia"/>
          <w:sz w:val="28"/>
          <w:szCs w:val="28"/>
        </w:rPr>
        <w:t>.</w:t>
      </w:r>
      <w:r>
        <w:rPr>
          <w:rFonts w:ascii="Times New Roman" w:eastAsia="宋体" w:hAnsi="Times New Roman" w:cs="Times New Roman"/>
          <w:sz w:val="28"/>
          <w:szCs w:val="28"/>
        </w:rPr>
        <w:t>95</w:t>
      </w:r>
      <w:r>
        <w:rPr>
          <w:rFonts w:ascii="仿宋" w:eastAsia="仿宋" w:hAnsi="仿宋" w:cs="仿宋" w:hint="eastAsia"/>
          <w:sz w:val="28"/>
          <w:szCs w:val="28"/>
        </w:rPr>
        <w:t>%的海外比例尚处扩张阶段，其余国内企业普遍低于</w:t>
      </w:r>
      <w:r>
        <w:rPr>
          <w:rFonts w:ascii="Times New Roman" w:eastAsia="宋体" w:hAnsi="Times New Roman" w:cs="Times New Roman"/>
          <w:sz w:val="28"/>
          <w:szCs w:val="28"/>
        </w:rPr>
        <w:t>8</w:t>
      </w:r>
      <w:r>
        <w:rPr>
          <w:rFonts w:ascii="仿宋" w:eastAsia="仿宋" w:hAnsi="仿宋" w:cs="仿宋" w:hint="eastAsia"/>
          <w:sz w:val="28"/>
          <w:szCs w:val="28"/>
        </w:rPr>
        <w:t>%，海外同族稀缺。</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境内商业化须先排查上述高校与优必选、国家电网的国内权利要求；一旦产品出海，则必须优先检索</w:t>
      </w:r>
      <w:proofErr w:type="gramStart"/>
      <w:r>
        <w:rPr>
          <w:rFonts w:ascii="仿宋" w:eastAsia="仿宋" w:hAnsi="仿宋" w:cs="仿宋" w:hint="eastAsia"/>
          <w:sz w:val="28"/>
          <w:szCs w:val="28"/>
        </w:rPr>
        <w:t>发那科</w:t>
      </w:r>
      <w:r>
        <w:rPr>
          <w:rFonts w:ascii="Times New Roman" w:eastAsia="宋体" w:hAnsi="Times New Roman" w:cs="Times New Roman"/>
          <w:sz w:val="28"/>
          <w:szCs w:val="28"/>
        </w:rPr>
        <w:t>64</w:t>
      </w:r>
      <w:r>
        <w:rPr>
          <w:rFonts w:ascii="仿宋" w:eastAsia="仿宋" w:hAnsi="仿宋" w:cs="仿宋" w:hint="eastAsia"/>
          <w:sz w:val="28"/>
          <w:szCs w:val="28"/>
        </w:rPr>
        <w:t>件</w:t>
      </w:r>
      <w:proofErr w:type="gramEnd"/>
      <w:r>
        <w:rPr>
          <w:rFonts w:ascii="仿宋" w:eastAsia="仿宋" w:hAnsi="仿宋" w:cs="仿宋" w:hint="eastAsia"/>
          <w:sz w:val="28"/>
          <w:szCs w:val="28"/>
        </w:rPr>
        <w:t>、库卡</w:t>
      </w:r>
      <w:r>
        <w:rPr>
          <w:rFonts w:ascii="Times New Roman" w:eastAsia="宋体" w:hAnsi="Times New Roman" w:cs="Times New Roman"/>
          <w:sz w:val="28"/>
          <w:szCs w:val="28"/>
        </w:rPr>
        <w:t>51</w:t>
      </w:r>
      <w:r>
        <w:rPr>
          <w:rFonts w:ascii="仿宋" w:eastAsia="仿宋" w:hAnsi="仿宋" w:cs="仿宋" w:hint="eastAsia"/>
          <w:sz w:val="28"/>
          <w:szCs w:val="28"/>
        </w:rPr>
        <w:t>件、三星</w:t>
      </w:r>
      <w:r>
        <w:rPr>
          <w:rFonts w:ascii="Times New Roman" w:eastAsia="宋体" w:hAnsi="Times New Roman" w:cs="Times New Roman"/>
          <w:sz w:val="28"/>
          <w:szCs w:val="28"/>
        </w:rPr>
        <w:t>48</w:t>
      </w:r>
      <w:r>
        <w:rPr>
          <w:rFonts w:ascii="仿宋" w:eastAsia="仿宋" w:hAnsi="仿宋" w:cs="仿宋" w:hint="eastAsia"/>
          <w:sz w:val="28"/>
          <w:szCs w:val="28"/>
        </w:rPr>
        <w:t>件及即时机器人</w:t>
      </w:r>
      <w:r>
        <w:rPr>
          <w:rFonts w:ascii="Times New Roman" w:eastAsia="宋体" w:hAnsi="Times New Roman" w:cs="Times New Roman"/>
          <w:sz w:val="28"/>
          <w:szCs w:val="28"/>
        </w:rPr>
        <w:t>75</w:t>
      </w:r>
      <w:r>
        <w:rPr>
          <w:rFonts w:ascii="仿宋" w:eastAsia="仿宋" w:hAnsi="仿宋" w:cs="仿宋" w:hint="eastAsia"/>
          <w:sz w:val="28"/>
          <w:szCs w:val="28"/>
        </w:rPr>
        <w:t>件境外同族，避免落入已布局的海外专利网；同时，榜单外仍有</w:t>
      </w:r>
      <w:r>
        <w:rPr>
          <w:rFonts w:ascii="Times New Roman" w:eastAsia="宋体" w:hAnsi="Times New Roman" w:cs="Times New Roman"/>
          <w:sz w:val="28"/>
          <w:szCs w:val="28"/>
        </w:rPr>
        <w:t>15385</w:t>
      </w:r>
      <w:r>
        <w:rPr>
          <w:rFonts w:ascii="仿宋" w:eastAsia="仿宋" w:hAnsi="仿宋" w:cs="仿宋" w:hint="eastAsia"/>
          <w:sz w:val="28"/>
          <w:szCs w:val="28"/>
        </w:rPr>
        <w:t>件专利分布未知，需扩大检索半径，防范长尾权利人突袭。</w:t>
      </w:r>
    </w:p>
    <w:p w:rsidR="00145C6E" w:rsidRDefault="00000000">
      <w:pPr>
        <w:ind w:firstLineChars="200" w:firstLine="422"/>
        <w:jc w:val="center"/>
        <w:rPr>
          <w:rFonts w:ascii="仿宋" w:eastAsia="仿宋" w:hAnsi="仿宋" w:cs="仿宋" w:hint="eastAsia"/>
          <w:b/>
          <w:bCs/>
          <w:szCs w:val="21"/>
        </w:rPr>
      </w:pPr>
      <w:r>
        <w:rPr>
          <w:rFonts w:ascii="仿宋" w:eastAsia="仿宋" w:hAnsi="仿宋" w:cs="仿宋" w:hint="eastAsia"/>
          <w:b/>
          <w:bCs/>
          <w:szCs w:val="21"/>
        </w:rPr>
        <w:t>表</w:t>
      </w:r>
      <w:r>
        <w:rPr>
          <w:rFonts w:ascii="Times New Roman" w:eastAsia="宋体" w:hAnsi="Times New Roman" w:cs="Times New Roman"/>
          <w:b/>
          <w:bCs/>
          <w:szCs w:val="21"/>
        </w:rPr>
        <w:t>3</w:t>
      </w:r>
      <w:r>
        <w:rPr>
          <w:rFonts w:ascii="仿宋" w:eastAsia="仿宋" w:hAnsi="仿宋" w:cs="仿宋" w:hint="eastAsia"/>
          <w:b/>
          <w:bCs/>
          <w:szCs w:val="21"/>
        </w:rPr>
        <w:t>-</w:t>
      </w:r>
      <w:r>
        <w:rPr>
          <w:rFonts w:ascii="Times New Roman" w:eastAsia="宋体" w:hAnsi="Times New Roman" w:cs="Times New Roman"/>
          <w:b/>
          <w:bCs/>
          <w:szCs w:val="21"/>
        </w:rPr>
        <w:t>6</w:t>
      </w:r>
      <w:r>
        <w:rPr>
          <w:rFonts w:ascii="仿宋" w:eastAsia="仿宋" w:hAnsi="仿宋" w:cs="仿宋" w:hint="eastAsia"/>
          <w:b/>
          <w:bCs/>
          <w:szCs w:val="21"/>
        </w:rPr>
        <w:t xml:space="preserve"> </w:t>
      </w:r>
      <w:r>
        <w:rPr>
          <w:rFonts w:ascii="仿宋" w:eastAsia="仿宋" w:hAnsi="仿宋" w:cs="仿宋" w:hint="eastAsia"/>
          <w:b/>
          <w:bCs/>
        </w:rPr>
        <w:t>运动规划专利申请量排名前</w:t>
      </w:r>
      <w:r>
        <w:rPr>
          <w:rFonts w:ascii="Times New Roman" w:eastAsia="宋体" w:hAnsi="Times New Roman" w:cs="Times New Roman"/>
          <w:b/>
          <w:bCs/>
        </w:rPr>
        <w:t>20</w:t>
      </w:r>
      <w:r>
        <w:rPr>
          <w:rFonts w:ascii="仿宋" w:eastAsia="仿宋" w:hAnsi="仿宋" w:cs="仿宋" w:hint="eastAsia"/>
          <w:b/>
          <w:bCs/>
        </w:rPr>
        <w:t>申请人专利布局情况</w:t>
      </w:r>
    </w:p>
    <w:tbl>
      <w:tblPr>
        <w:tblStyle w:val="a5"/>
        <w:tblpPr w:leftFromText="180" w:rightFromText="180" w:vertAnchor="text" w:horzAnchor="page" w:tblpX="1797" w:tblpY="318"/>
        <w:tblOverlap w:val="never"/>
        <w:tblW w:w="0" w:type="auto"/>
        <w:tblLook w:val="04A0" w:firstRow="1" w:lastRow="0" w:firstColumn="1" w:lastColumn="0" w:noHBand="0" w:noVBand="1"/>
      </w:tblPr>
      <w:tblGrid>
        <w:gridCol w:w="2040"/>
        <w:gridCol w:w="1021"/>
        <w:gridCol w:w="1148"/>
        <w:gridCol w:w="1372"/>
        <w:gridCol w:w="1271"/>
        <w:gridCol w:w="1444"/>
      </w:tblGrid>
      <w:tr w:rsidR="00145C6E">
        <w:tc>
          <w:tcPr>
            <w:tcW w:w="2118" w:type="dxa"/>
            <w:shd w:val="clear" w:color="auto" w:fill="4874CB" w:themeFill="accent1"/>
            <w:vAlign w:val="center"/>
          </w:tcPr>
          <w:p w:rsidR="00145C6E" w:rsidRDefault="00145C6E">
            <w:pPr>
              <w:jc w:val="center"/>
              <w:rPr>
                <w:rFonts w:ascii="仿宋" w:eastAsia="仿宋" w:hAnsi="仿宋" w:cs="仿宋" w:hint="eastAsia"/>
                <w:color w:val="FFFFFF" w:themeColor="background1"/>
                <w:sz w:val="24"/>
              </w:rPr>
            </w:pPr>
          </w:p>
        </w:tc>
        <w:tc>
          <w:tcPr>
            <w:tcW w:w="1046"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kern w:val="0"/>
                <w:sz w:val="24"/>
                <w:lang w:bidi="ar"/>
              </w:rPr>
              <w:t>专利申请量</w:t>
            </w:r>
          </w:p>
        </w:tc>
        <w:tc>
          <w:tcPr>
            <w:tcW w:w="1180"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kern w:val="0"/>
                <w:sz w:val="24"/>
                <w:lang w:bidi="ar"/>
              </w:rPr>
              <w:t>本国专利数量</w:t>
            </w:r>
          </w:p>
        </w:tc>
        <w:tc>
          <w:tcPr>
            <w:tcW w:w="1391"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kern w:val="0"/>
                <w:sz w:val="24"/>
                <w:lang w:bidi="ar"/>
              </w:rPr>
              <w:t>本国专利占比</w:t>
            </w:r>
          </w:p>
        </w:tc>
        <w:tc>
          <w:tcPr>
            <w:tcW w:w="1314"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kern w:val="0"/>
                <w:sz w:val="24"/>
                <w:lang w:bidi="ar"/>
              </w:rPr>
              <w:t>非本国专利数量</w:t>
            </w:r>
          </w:p>
        </w:tc>
        <w:tc>
          <w:tcPr>
            <w:tcW w:w="1473"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kern w:val="0"/>
                <w:sz w:val="24"/>
                <w:lang w:bidi="ar"/>
              </w:rPr>
              <w:t>非本国专利占比</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浙江大学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161</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156</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96.89%</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3.11%</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山东大学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134</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120</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89.55%</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14</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10.45%</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北京理工大学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127</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121</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95.28%</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4.72%</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深圳市优必选科技股份有限公司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126</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87</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69.05%</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39</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30.95%</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哈尔滨工业大学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122</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121</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99.18%</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0.82%</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华南理工大学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122</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119</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97.54%</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2.46%</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浙江工业大学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110</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110</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100.00%</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0.00%</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华中科技大学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105</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104</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99.05%</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0.95%</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广东工业大学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103</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99</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96.12%</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3.88%</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即時機器人股份有限公司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100</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25</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25.00%</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75</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75.00%</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上海交通大学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98</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98</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100.00%</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0.00%</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proofErr w:type="gramStart"/>
            <w:r>
              <w:rPr>
                <w:rFonts w:ascii="仿宋" w:eastAsia="仿宋" w:hAnsi="仿宋" w:cs="仿宋" w:hint="eastAsia"/>
                <w:color w:val="FFFFFF" w:themeColor="background1"/>
                <w:kern w:val="0"/>
                <w:sz w:val="24"/>
                <w:lang w:bidi="ar"/>
              </w:rPr>
              <w:lastRenderedPageBreak/>
              <w:t>发那科株式会社</w:t>
            </w:r>
            <w:proofErr w:type="gramEnd"/>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95</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31</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32.63%</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64</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67.37%</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哈尔滨工程大学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94</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93</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98.94%</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1.06%</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北京航空航天大学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90</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90</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100.00%</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0.00%</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南京理工大学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87</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87</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100.00%</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0.00%</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东南大学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80</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74</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92.50%</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7.50%</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西北工业大学</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80</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80</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100.00%</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0.00%</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库卡德国有限公司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79</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28</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35.44%</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51</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64.56%</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国家电网有限公司</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77</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73</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94.81%</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5.19%</w:t>
            </w:r>
          </w:p>
        </w:tc>
      </w:tr>
      <w:tr w:rsidR="00145C6E">
        <w:tc>
          <w:tcPr>
            <w:tcW w:w="2118" w:type="dxa"/>
            <w:shd w:val="clear" w:color="auto" w:fill="4874CB" w:themeFill="accent1"/>
            <w:vAlign w:val="center"/>
          </w:tcPr>
          <w:p w:rsidR="00145C6E" w:rsidRDefault="00000000">
            <w:pPr>
              <w:widowControl/>
              <w:jc w:val="center"/>
              <w:textAlignment w:val="center"/>
              <w:rPr>
                <w:rFonts w:ascii="仿宋" w:eastAsia="仿宋" w:hAnsi="仿宋" w:cs="仿宋" w:hint="eastAsia"/>
                <w:color w:val="FFFFFF" w:themeColor="background1"/>
                <w:sz w:val="24"/>
              </w:rPr>
            </w:pPr>
            <w:r>
              <w:rPr>
                <w:rFonts w:ascii="仿宋" w:eastAsia="仿宋" w:hAnsi="仿宋" w:cs="仿宋" w:hint="eastAsia"/>
                <w:color w:val="FFFFFF" w:themeColor="background1"/>
                <w:kern w:val="0"/>
                <w:sz w:val="24"/>
                <w:lang w:bidi="ar"/>
              </w:rPr>
              <w:t>三星电子株式会社(韩国)</w:t>
            </w:r>
          </w:p>
        </w:tc>
        <w:tc>
          <w:tcPr>
            <w:tcW w:w="1046"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77</w:t>
            </w:r>
          </w:p>
        </w:tc>
        <w:tc>
          <w:tcPr>
            <w:tcW w:w="1180"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29</w:t>
            </w:r>
          </w:p>
        </w:tc>
        <w:tc>
          <w:tcPr>
            <w:tcW w:w="1391"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37.66%</w:t>
            </w:r>
          </w:p>
        </w:tc>
        <w:tc>
          <w:tcPr>
            <w:tcW w:w="1314"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48</w:t>
            </w:r>
          </w:p>
        </w:tc>
        <w:tc>
          <w:tcPr>
            <w:tcW w:w="1473" w:type="dxa"/>
            <w:vAlign w:val="center"/>
          </w:tcPr>
          <w:p w:rsidR="00145C6E" w:rsidRDefault="00000000">
            <w:pPr>
              <w:widowControl/>
              <w:jc w:val="center"/>
              <w:textAlignment w:val="center"/>
              <w:rPr>
                <w:rFonts w:ascii="Times New Roman" w:eastAsia="仿宋" w:hAnsi="Times New Roman" w:cs="Times New Roman"/>
                <w:sz w:val="24"/>
              </w:rPr>
            </w:pPr>
            <w:r>
              <w:rPr>
                <w:rFonts w:ascii="Times New Roman" w:eastAsia="宋体" w:hAnsi="Times New Roman" w:cs="Times New Roman"/>
                <w:color w:val="000000"/>
                <w:kern w:val="0"/>
                <w:sz w:val="22"/>
                <w:szCs w:val="22"/>
                <w:lang w:bidi="ar"/>
              </w:rPr>
              <w:t>62.34%</w:t>
            </w:r>
          </w:p>
        </w:tc>
      </w:tr>
    </w:tbl>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在运动规划技术专利中，企业以</w:t>
      </w:r>
      <w:r>
        <w:rPr>
          <w:rFonts w:ascii="Times New Roman" w:eastAsia="宋体" w:hAnsi="Times New Roman" w:cs="Times New Roman"/>
          <w:sz w:val="28"/>
          <w:szCs w:val="28"/>
        </w:rPr>
        <w:t>9494</w:t>
      </w:r>
      <w:r>
        <w:rPr>
          <w:rFonts w:ascii="仿宋" w:eastAsia="仿宋" w:hAnsi="仿宋" w:cs="仿宋" w:hint="eastAsia"/>
          <w:sz w:val="28"/>
          <w:szCs w:val="28"/>
        </w:rPr>
        <w:t>件独揽</w:t>
      </w:r>
      <w:r>
        <w:rPr>
          <w:rFonts w:ascii="Times New Roman" w:eastAsia="宋体" w:hAnsi="Times New Roman" w:cs="Times New Roman"/>
          <w:sz w:val="28"/>
          <w:szCs w:val="28"/>
        </w:rPr>
        <w:t>54</w:t>
      </w:r>
      <w:r>
        <w:rPr>
          <w:rFonts w:ascii="仿宋" w:eastAsia="仿宋" w:hAnsi="仿宋" w:cs="仿宋" w:hint="eastAsia"/>
          <w:sz w:val="28"/>
          <w:szCs w:val="28"/>
        </w:rPr>
        <w:t>.</w:t>
      </w:r>
      <w:r>
        <w:rPr>
          <w:rFonts w:ascii="Times New Roman" w:eastAsia="宋体" w:hAnsi="Times New Roman" w:cs="Times New Roman"/>
          <w:sz w:val="28"/>
          <w:szCs w:val="28"/>
        </w:rPr>
        <w:t>8</w:t>
      </w:r>
      <w:r>
        <w:rPr>
          <w:rFonts w:ascii="仿宋" w:eastAsia="仿宋" w:hAnsi="仿宋" w:cs="仿宋" w:hint="eastAsia"/>
          <w:sz w:val="28"/>
          <w:szCs w:val="28"/>
        </w:rPr>
        <w:t>%，已率先筑起数量壁垒；院校/研究机构</w:t>
      </w:r>
      <w:r>
        <w:rPr>
          <w:rFonts w:ascii="Times New Roman" w:eastAsia="宋体" w:hAnsi="Times New Roman" w:cs="Times New Roman"/>
          <w:sz w:val="28"/>
          <w:szCs w:val="28"/>
        </w:rPr>
        <w:t>7325</w:t>
      </w:r>
      <w:r>
        <w:rPr>
          <w:rFonts w:ascii="仿宋" w:eastAsia="仿宋" w:hAnsi="仿宋" w:cs="仿宋" w:hint="eastAsia"/>
          <w:sz w:val="28"/>
          <w:szCs w:val="28"/>
        </w:rPr>
        <w:t>件占</w:t>
      </w:r>
      <w:r>
        <w:rPr>
          <w:rFonts w:ascii="Times New Roman" w:eastAsia="宋体" w:hAnsi="Times New Roman" w:cs="Times New Roman"/>
          <w:sz w:val="28"/>
          <w:szCs w:val="28"/>
        </w:rPr>
        <w:t>42</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%，基础专利密集且易被引用为诉讼工具；个人</w:t>
      </w:r>
      <w:r>
        <w:rPr>
          <w:rFonts w:ascii="Times New Roman" w:eastAsia="宋体" w:hAnsi="Times New Roman" w:cs="Times New Roman"/>
          <w:sz w:val="28"/>
          <w:szCs w:val="28"/>
        </w:rPr>
        <w:t>543</w:t>
      </w:r>
      <w:r>
        <w:rPr>
          <w:rFonts w:ascii="仿宋" w:eastAsia="仿宋" w:hAnsi="仿宋" w:cs="仿宋" w:hint="eastAsia"/>
          <w:sz w:val="28"/>
          <w:szCs w:val="28"/>
        </w:rPr>
        <w:t>件、医疗机构</w:t>
      </w:r>
      <w:r>
        <w:rPr>
          <w:rFonts w:ascii="Times New Roman" w:eastAsia="宋体" w:hAnsi="Times New Roman" w:cs="Times New Roman"/>
          <w:sz w:val="28"/>
          <w:szCs w:val="28"/>
        </w:rPr>
        <w:t>112</w:t>
      </w:r>
      <w:r>
        <w:rPr>
          <w:rFonts w:ascii="仿宋" w:eastAsia="仿宋" w:hAnsi="仿宋" w:cs="仿宋" w:hint="eastAsia"/>
          <w:sz w:val="28"/>
          <w:szCs w:val="28"/>
        </w:rPr>
        <w:t>件、政府机构</w:t>
      </w:r>
      <w:r>
        <w:rPr>
          <w:rFonts w:ascii="Times New Roman" w:eastAsia="宋体" w:hAnsi="Times New Roman" w:cs="Times New Roman"/>
          <w:sz w:val="28"/>
          <w:szCs w:val="28"/>
        </w:rPr>
        <w:t>107</w:t>
      </w:r>
      <w:r>
        <w:rPr>
          <w:rFonts w:ascii="仿宋" w:eastAsia="仿宋" w:hAnsi="仿宋" w:cs="仿宋" w:hint="eastAsia"/>
          <w:sz w:val="28"/>
          <w:szCs w:val="28"/>
        </w:rPr>
        <w:t>件、银行</w:t>
      </w:r>
      <w:r>
        <w:rPr>
          <w:rFonts w:ascii="Times New Roman" w:eastAsia="宋体" w:hAnsi="Times New Roman" w:cs="Times New Roman"/>
          <w:sz w:val="28"/>
          <w:szCs w:val="28"/>
        </w:rPr>
        <w:t>87</w:t>
      </w:r>
      <w:r>
        <w:rPr>
          <w:rFonts w:ascii="仿宋" w:eastAsia="仿宋" w:hAnsi="仿宋" w:cs="仿宋" w:hint="eastAsia"/>
          <w:sz w:val="28"/>
          <w:szCs w:val="28"/>
        </w:rPr>
        <w:t>件、其他</w:t>
      </w:r>
      <w:r>
        <w:rPr>
          <w:rFonts w:ascii="Times New Roman" w:eastAsia="宋体" w:hAnsi="Times New Roman" w:cs="Times New Roman"/>
          <w:sz w:val="28"/>
          <w:szCs w:val="28"/>
        </w:rPr>
        <w:t>23</w:t>
      </w:r>
      <w:r>
        <w:rPr>
          <w:rFonts w:ascii="仿宋" w:eastAsia="仿宋" w:hAnsi="仿宋" w:cs="仿宋" w:hint="eastAsia"/>
          <w:sz w:val="28"/>
          <w:szCs w:val="28"/>
        </w:rPr>
        <w:t>件及未列明</w:t>
      </w:r>
      <w:r>
        <w:rPr>
          <w:rFonts w:ascii="Times New Roman" w:eastAsia="宋体" w:hAnsi="Times New Roman" w:cs="Times New Roman"/>
          <w:sz w:val="28"/>
          <w:szCs w:val="28"/>
        </w:rPr>
        <w:t>2</w:t>
      </w:r>
      <w:r>
        <w:rPr>
          <w:rFonts w:ascii="仿宋" w:eastAsia="仿宋" w:hAnsi="仿宋" w:cs="仿宋" w:hint="eastAsia"/>
          <w:sz w:val="28"/>
          <w:szCs w:val="28"/>
        </w:rPr>
        <w:t>件合计不足</w:t>
      </w:r>
      <w:r>
        <w:rPr>
          <w:rFonts w:ascii="Times New Roman" w:eastAsia="宋体" w:hAnsi="Times New Roman" w:cs="Times New Roman"/>
          <w:sz w:val="28"/>
          <w:szCs w:val="28"/>
        </w:rPr>
        <w:t>5</w:t>
      </w:r>
      <w:r>
        <w:rPr>
          <w:rFonts w:ascii="仿宋" w:eastAsia="仿宋" w:hAnsi="仿宋" w:cs="仿宋" w:hint="eastAsia"/>
          <w:sz w:val="28"/>
          <w:szCs w:val="28"/>
        </w:rPr>
        <w:t>%，主体高度分散且排查成本高。</w:t>
      </w:r>
    </w:p>
    <w:p w:rsidR="00145C6E" w:rsidRDefault="00000000">
      <w:pPr>
        <w:jc w:val="center"/>
        <w:rPr>
          <w:rFonts w:ascii="仿宋" w:eastAsia="仿宋" w:hAnsi="仿宋" w:cs="仿宋" w:hint="eastAsia"/>
          <w:b/>
          <w:bCs/>
        </w:rPr>
      </w:pPr>
      <w:r>
        <w:rPr>
          <w:rFonts w:ascii="仿宋" w:eastAsia="仿宋" w:hAnsi="仿宋" w:cs="仿宋" w:hint="eastAsia"/>
          <w:b/>
          <w:bCs/>
        </w:rPr>
        <w:t>表</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7</w:t>
      </w:r>
      <w:r>
        <w:rPr>
          <w:rFonts w:ascii="仿宋" w:eastAsia="仿宋" w:hAnsi="仿宋" w:cs="仿宋" w:hint="eastAsia"/>
          <w:b/>
          <w:bCs/>
        </w:rPr>
        <w:t xml:space="preserve"> 运动规划技术专利申请人类型专利数量</w:t>
      </w:r>
    </w:p>
    <w:tbl>
      <w:tblPr>
        <w:tblW w:w="0" w:type="auto"/>
        <w:jc w:val="center"/>
        <w:tblLook w:val="04A0" w:firstRow="1" w:lastRow="0" w:firstColumn="1" w:lastColumn="0" w:noHBand="0" w:noVBand="1"/>
      </w:tblPr>
      <w:tblGrid>
        <w:gridCol w:w="2441"/>
        <w:gridCol w:w="715"/>
        <w:gridCol w:w="1390"/>
        <w:gridCol w:w="661"/>
        <w:gridCol w:w="661"/>
        <w:gridCol w:w="1106"/>
        <w:gridCol w:w="661"/>
        <w:gridCol w:w="661"/>
      </w:tblGrid>
      <w:tr w:rsidR="00145C6E">
        <w:trPr>
          <w:trHeight w:val="28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申请（专利权）</w:t>
            </w:r>
            <w:proofErr w:type="gramStart"/>
            <w:r>
              <w:rPr>
                <w:rFonts w:ascii="Times New Roman" w:eastAsia="仿宋" w:hAnsi="Times New Roman" w:cs="Times New Roman" w:hint="eastAsia"/>
                <w:b/>
                <w:bCs/>
                <w:color w:val="FFFFFF" w:themeColor="background1"/>
                <w:sz w:val="24"/>
                <w:lang w:bidi="ar"/>
              </w:rPr>
              <w:t>人类型</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企业</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院校</w:t>
            </w:r>
            <w:r>
              <w:rPr>
                <w:rFonts w:ascii="Times New Roman" w:eastAsia="仿宋" w:hAnsi="Times New Roman" w:cs="Times New Roman" w:hint="eastAsia"/>
                <w:b/>
                <w:bCs/>
                <w:color w:val="FFFFFF" w:themeColor="background1"/>
                <w:sz w:val="24"/>
                <w:lang w:bidi="ar"/>
              </w:rPr>
              <w:t>/</w:t>
            </w:r>
            <w:r>
              <w:rPr>
                <w:rFonts w:ascii="Times New Roman" w:eastAsia="仿宋" w:hAnsi="Times New Roman" w:cs="Times New Roman" w:hint="eastAsia"/>
                <w:b/>
                <w:bCs/>
                <w:color w:val="FFFFFF" w:themeColor="background1"/>
                <w:sz w:val="24"/>
                <w:lang w:bidi="ar"/>
              </w:rPr>
              <w:t>研究所</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个人</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医院</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政府机构</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其他</w:t>
            </w:r>
          </w:p>
        </w:tc>
        <w:tc>
          <w:tcPr>
            <w:tcW w:w="0" w:type="auto"/>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银行</w:t>
            </w:r>
          </w:p>
        </w:tc>
      </w:tr>
      <w:tr w:rsidR="00145C6E">
        <w:trPr>
          <w:trHeight w:val="9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rPr>
            </w:pPr>
            <w:r>
              <w:rPr>
                <w:rFonts w:ascii="Times New Roman" w:eastAsia="仿宋" w:hAnsi="Times New Roman" w:cs="Times New Roman" w:hint="eastAsia"/>
                <w:color w:val="000000"/>
                <w:sz w:val="24"/>
                <w:lang w:bidi="ar"/>
              </w:rPr>
              <w:t>专利申请数量（件）</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lang w:bidi="ar"/>
              </w:rPr>
              <w:t>9</w:t>
            </w:r>
            <w:r>
              <w:rPr>
                <w:rFonts w:ascii="Times New Roman" w:eastAsia="仿宋" w:hAnsi="Times New Roman" w:cs="Times New Roman" w:hint="eastAsia"/>
                <w:color w:val="000000"/>
                <w:sz w:val="24"/>
                <w:lang w:bidi="ar"/>
              </w:rPr>
              <w:t>,</w:t>
            </w:r>
            <w:r>
              <w:rPr>
                <w:rFonts w:ascii="Times New Roman" w:eastAsia="宋体" w:hAnsi="Times New Roman" w:cs="Times New Roman"/>
                <w:color w:val="000000"/>
                <w:sz w:val="24"/>
                <w:lang w:bidi="ar"/>
              </w:rPr>
              <w:t>942</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rPr>
              <w:t>7</w:t>
            </w:r>
            <w:r>
              <w:rPr>
                <w:rFonts w:ascii="Times New Roman" w:eastAsia="仿宋" w:hAnsi="Times New Roman" w:cs="Times New Roman" w:hint="eastAsia"/>
                <w:color w:val="000000"/>
                <w:sz w:val="24"/>
              </w:rPr>
              <w:t>,</w:t>
            </w:r>
            <w:r>
              <w:rPr>
                <w:rFonts w:ascii="Times New Roman" w:eastAsia="宋体" w:hAnsi="Times New Roman" w:cs="Times New Roman"/>
                <w:color w:val="000000"/>
                <w:sz w:val="24"/>
              </w:rPr>
              <w:t>325</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rPr>
            </w:pPr>
            <w:r>
              <w:rPr>
                <w:rFonts w:ascii="Times New Roman" w:eastAsia="宋体" w:hAnsi="Times New Roman" w:cs="Times New Roman"/>
                <w:color w:val="000000"/>
                <w:sz w:val="24"/>
                <w:lang w:bidi="ar"/>
              </w:rPr>
              <w:t>543</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112</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107</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87</w:t>
            </w:r>
          </w:p>
        </w:tc>
        <w:tc>
          <w:tcPr>
            <w:tcW w:w="0" w:type="auto"/>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rPr>
              <w:t>23</w:t>
            </w:r>
          </w:p>
        </w:tc>
      </w:tr>
    </w:tbl>
    <w:p w:rsidR="00145C6E" w:rsidRDefault="00000000">
      <w:pPr>
        <w:outlineLvl w:val="2"/>
        <w:rPr>
          <w:rFonts w:ascii="仿宋" w:eastAsia="仿宋" w:hAnsi="仿宋" w:cs="仿宋" w:hint="eastAsia"/>
          <w:sz w:val="28"/>
          <w:szCs w:val="28"/>
        </w:rPr>
      </w:pPr>
      <w:bookmarkStart w:id="27" w:name="_Toc5917"/>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 xml:space="preserve"> 专利布局情况</w:t>
      </w:r>
      <w:bookmarkEnd w:id="27"/>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图</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10</w:t>
      </w:r>
      <w:r>
        <w:rPr>
          <w:rFonts w:ascii="仿宋" w:eastAsia="仿宋" w:hAnsi="仿宋" w:cs="仿宋" w:hint="eastAsia"/>
          <w:sz w:val="28"/>
          <w:szCs w:val="28"/>
        </w:rPr>
        <w:t>为多模态决策与感知技术专利受理量排名前十的受理局。从</w:t>
      </w:r>
      <w:proofErr w:type="gramStart"/>
      <w:r>
        <w:rPr>
          <w:rFonts w:ascii="仿宋" w:eastAsia="仿宋" w:hAnsi="仿宋" w:cs="仿宋" w:hint="eastAsia"/>
          <w:sz w:val="28"/>
          <w:szCs w:val="28"/>
        </w:rPr>
        <w:t>受理局维度</w:t>
      </w:r>
      <w:proofErr w:type="gramEnd"/>
      <w:r>
        <w:rPr>
          <w:rFonts w:ascii="仿宋" w:eastAsia="仿宋" w:hAnsi="仿宋" w:cs="仿宋" w:hint="eastAsia"/>
          <w:sz w:val="28"/>
          <w:szCs w:val="28"/>
        </w:rPr>
        <w:t>看，运动规划分支</w:t>
      </w:r>
      <w:r>
        <w:rPr>
          <w:rFonts w:ascii="Times New Roman" w:eastAsia="宋体" w:hAnsi="Times New Roman" w:cs="Times New Roman"/>
          <w:sz w:val="28"/>
          <w:szCs w:val="28"/>
        </w:rPr>
        <w:t>17318</w:t>
      </w:r>
      <w:r>
        <w:rPr>
          <w:rFonts w:ascii="仿宋" w:eastAsia="仿宋" w:hAnsi="仿宋" w:cs="仿宋" w:hint="eastAsia"/>
          <w:sz w:val="28"/>
          <w:szCs w:val="28"/>
        </w:rPr>
        <w:t>件专利呈现“</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极集中、多点稀疏”的极端分布。中国单一受理局即达</w:t>
      </w:r>
      <w:r>
        <w:rPr>
          <w:rFonts w:ascii="Times New Roman" w:eastAsia="宋体" w:hAnsi="Times New Roman" w:cs="Times New Roman"/>
          <w:sz w:val="28"/>
          <w:szCs w:val="28"/>
        </w:rPr>
        <w:t>13679</w:t>
      </w:r>
      <w:r>
        <w:rPr>
          <w:rFonts w:ascii="仿宋" w:eastAsia="仿宋" w:hAnsi="仿宋" w:cs="仿宋" w:hint="eastAsia"/>
          <w:sz w:val="28"/>
          <w:szCs w:val="28"/>
        </w:rPr>
        <w:t>件，占总量</w:t>
      </w:r>
      <w:r>
        <w:rPr>
          <w:rFonts w:ascii="Times New Roman" w:eastAsia="宋体" w:hAnsi="Times New Roman" w:cs="Times New Roman"/>
          <w:sz w:val="28"/>
          <w:szCs w:val="28"/>
        </w:rPr>
        <w:t>78</w:t>
      </w:r>
      <w:r>
        <w:rPr>
          <w:rFonts w:ascii="仿宋" w:eastAsia="仿宋" w:hAnsi="仿宋" w:cs="仿宋" w:hint="eastAsia"/>
          <w:sz w:val="28"/>
          <w:szCs w:val="28"/>
        </w:rPr>
        <w:t>.</w:t>
      </w:r>
      <w:r>
        <w:rPr>
          <w:rFonts w:ascii="Times New Roman" w:eastAsia="宋体" w:hAnsi="Times New Roman" w:cs="Times New Roman"/>
          <w:sz w:val="28"/>
          <w:szCs w:val="28"/>
        </w:rPr>
        <w:t>99</w:t>
      </w:r>
      <w:r>
        <w:rPr>
          <w:rFonts w:ascii="仿宋" w:eastAsia="仿宋" w:hAnsi="仿宋" w:cs="仿宋" w:hint="eastAsia"/>
          <w:sz w:val="28"/>
          <w:szCs w:val="28"/>
        </w:rPr>
        <w:t>%，形成断崖式领先。任何打算在中国境内生产、销售或出口至中国的产品，必须先穿越近八成专利的检索与无效“雷区”，排查成本最高。</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紧随其后的是美国</w:t>
      </w:r>
      <w:r>
        <w:rPr>
          <w:rFonts w:ascii="Times New Roman" w:eastAsia="宋体" w:hAnsi="Times New Roman" w:cs="Times New Roman"/>
          <w:sz w:val="28"/>
          <w:szCs w:val="28"/>
        </w:rPr>
        <w:t>920</w:t>
      </w:r>
      <w:r>
        <w:rPr>
          <w:rFonts w:ascii="仿宋" w:eastAsia="仿宋" w:hAnsi="仿宋" w:cs="仿宋" w:hint="eastAsia"/>
          <w:sz w:val="28"/>
          <w:szCs w:val="28"/>
        </w:rPr>
        <w:t>件（</w:t>
      </w:r>
      <w:r>
        <w:rPr>
          <w:rFonts w:ascii="Times New Roman" w:eastAsia="宋体" w:hAnsi="Times New Roman" w:cs="Times New Roman"/>
          <w:sz w:val="28"/>
          <w:szCs w:val="28"/>
        </w:rPr>
        <w:t>5</w:t>
      </w:r>
      <w:r>
        <w:rPr>
          <w:rFonts w:ascii="仿宋" w:eastAsia="仿宋" w:hAnsi="仿宋" w:cs="仿宋" w:hint="eastAsia"/>
          <w:sz w:val="28"/>
          <w:szCs w:val="28"/>
        </w:rPr>
        <w:t>.</w:t>
      </w:r>
      <w:r>
        <w:rPr>
          <w:rFonts w:ascii="Times New Roman" w:eastAsia="宋体" w:hAnsi="Times New Roman" w:cs="Times New Roman"/>
          <w:sz w:val="28"/>
          <w:szCs w:val="28"/>
        </w:rPr>
        <w:t>31</w:t>
      </w:r>
      <w:r>
        <w:rPr>
          <w:rFonts w:ascii="仿宋" w:eastAsia="仿宋" w:hAnsi="仿宋" w:cs="仿宋" w:hint="eastAsia"/>
          <w:sz w:val="28"/>
          <w:szCs w:val="28"/>
        </w:rPr>
        <w:t>%）、世界知识产权组织</w:t>
      </w:r>
      <w:r>
        <w:rPr>
          <w:rFonts w:ascii="Times New Roman" w:eastAsia="宋体" w:hAnsi="Times New Roman" w:cs="Times New Roman"/>
          <w:sz w:val="28"/>
          <w:szCs w:val="28"/>
        </w:rPr>
        <w:t>763</w:t>
      </w:r>
      <w:r>
        <w:rPr>
          <w:rFonts w:ascii="仿宋" w:eastAsia="仿宋" w:hAnsi="仿宋" w:cs="仿宋" w:hint="eastAsia"/>
          <w:sz w:val="28"/>
          <w:szCs w:val="28"/>
        </w:rPr>
        <w:t>件（</w:t>
      </w:r>
      <w:r>
        <w:rPr>
          <w:rFonts w:ascii="Times New Roman" w:eastAsia="宋体" w:hAnsi="Times New Roman" w:cs="Times New Roman"/>
          <w:sz w:val="28"/>
          <w:szCs w:val="28"/>
        </w:rPr>
        <w:t>4</w:t>
      </w:r>
      <w:r>
        <w:rPr>
          <w:rFonts w:ascii="仿宋" w:eastAsia="仿宋" w:hAnsi="仿宋" w:cs="仿宋" w:hint="eastAsia"/>
          <w:sz w:val="28"/>
          <w:szCs w:val="28"/>
        </w:rPr>
        <w:t>.</w:t>
      </w:r>
      <w:r>
        <w:rPr>
          <w:rFonts w:ascii="Times New Roman" w:eastAsia="宋体" w:hAnsi="Times New Roman" w:cs="Times New Roman"/>
          <w:sz w:val="28"/>
          <w:szCs w:val="28"/>
        </w:rPr>
        <w:t>41</w:t>
      </w:r>
      <w:r>
        <w:rPr>
          <w:rFonts w:ascii="仿宋" w:eastAsia="仿宋" w:hAnsi="仿宋" w:cs="仿宋" w:hint="eastAsia"/>
          <w:sz w:val="28"/>
          <w:szCs w:val="28"/>
        </w:rPr>
        <w:t>%）、日本</w:t>
      </w:r>
      <w:r>
        <w:rPr>
          <w:rFonts w:ascii="Times New Roman" w:eastAsia="宋体" w:hAnsi="Times New Roman" w:cs="Times New Roman"/>
          <w:sz w:val="28"/>
          <w:szCs w:val="28"/>
        </w:rPr>
        <w:t>448</w:t>
      </w:r>
      <w:r>
        <w:rPr>
          <w:rFonts w:ascii="仿宋" w:eastAsia="仿宋" w:hAnsi="仿宋" w:cs="仿宋" w:hint="eastAsia"/>
          <w:sz w:val="28"/>
          <w:szCs w:val="28"/>
        </w:rPr>
        <w:t>件（</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59</w:t>
      </w:r>
      <w:r>
        <w:rPr>
          <w:rFonts w:ascii="仿宋" w:eastAsia="仿宋" w:hAnsi="仿宋" w:cs="仿宋" w:hint="eastAsia"/>
          <w:sz w:val="28"/>
          <w:szCs w:val="28"/>
        </w:rPr>
        <w:t>%）、欧洲专利局</w:t>
      </w:r>
      <w:r>
        <w:rPr>
          <w:rFonts w:ascii="Times New Roman" w:eastAsia="宋体" w:hAnsi="Times New Roman" w:cs="Times New Roman"/>
          <w:sz w:val="28"/>
          <w:szCs w:val="28"/>
        </w:rPr>
        <w:t>362</w:t>
      </w:r>
      <w:r>
        <w:rPr>
          <w:rFonts w:ascii="仿宋" w:eastAsia="仿宋" w:hAnsi="仿宋" w:cs="仿宋" w:hint="eastAsia"/>
          <w:sz w:val="28"/>
          <w:szCs w:val="28"/>
        </w:rPr>
        <w:t>件（</w:t>
      </w:r>
      <w:r>
        <w:rPr>
          <w:rFonts w:ascii="Times New Roman" w:eastAsia="宋体" w:hAnsi="Times New Roman" w:cs="Times New Roman"/>
          <w:sz w:val="28"/>
          <w:szCs w:val="28"/>
        </w:rPr>
        <w:t>2</w:t>
      </w:r>
      <w:r>
        <w:rPr>
          <w:rFonts w:ascii="仿宋" w:eastAsia="仿宋" w:hAnsi="仿宋" w:cs="仿宋" w:hint="eastAsia"/>
          <w:sz w:val="28"/>
          <w:szCs w:val="28"/>
        </w:rPr>
        <w:t>.</w:t>
      </w:r>
      <w:r>
        <w:rPr>
          <w:rFonts w:ascii="Times New Roman" w:eastAsia="宋体" w:hAnsi="Times New Roman" w:cs="Times New Roman"/>
          <w:sz w:val="28"/>
          <w:szCs w:val="28"/>
        </w:rPr>
        <w:t>09</w:t>
      </w:r>
      <w:r>
        <w:rPr>
          <w:rFonts w:ascii="仿宋" w:eastAsia="仿宋" w:hAnsi="仿宋" w:cs="仿宋" w:hint="eastAsia"/>
          <w:sz w:val="28"/>
          <w:szCs w:val="28"/>
        </w:rPr>
        <w:t>%）、韩国</w:t>
      </w:r>
      <w:r>
        <w:rPr>
          <w:rFonts w:ascii="Times New Roman" w:eastAsia="宋体" w:hAnsi="Times New Roman" w:cs="Times New Roman"/>
          <w:sz w:val="28"/>
          <w:szCs w:val="28"/>
        </w:rPr>
        <w:t>253</w:t>
      </w:r>
      <w:r>
        <w:rPr>
          <w:rFonts w:ascii="仿宋" w:eastAsia="仿宋" w:hAnsi="仿宋" w:cs="仿宋" w:hint="eastAsia"/>
          <w:sz w:val="28"/>
          <w:szCs w:val="28"/>
        </w:rPr>
        <w:t>件（</w:t>
      </w:r>
      <w:r>
        <w:rPr>
          <w:rFonts w:ascii="Times New Roman" w:eastAsia="宋体" w:hAnsi="Times New Roman" w:cs="Times New Roman"/>
          <w:sz w:val="28"/>
          <w:szCs w:val="28"/>
        </w:rPr>
        <w:t>1</w:t>
      </w:r>
      <w:r>
        <w:rPr>
          <w:rFonts w:ascii="仿宋" w:eastAsia="仿宋" w:hAnsi="仿宋" w:cs="仿宋" w:hint="eastAsia"/>
          <w:sz w:val="28"/>
          <w:szCs w:val="28"/>
        </w:rPr>
        <w:t>.</w:t>
      </w:r>
      <w:r>
        <w:rPr>
          <w:rFonts w:ascii="Times New Roman" w:eastAsia="宋体" w:hAnsi="Times New Roman" w:cs="Times New Roman"/>
          <w:sz w:val="28"/>
          <w:szCs w:val="28"/>
        </w:rPr>
        <w:t>46</w:t>
      </w:r>
      <w:r>
        <w:rPr>
          <w:rFonts w:ascii="仿宋" w:eastAsia="仿宋" w:hAnsi="仿宋" w:cs="仿宋" w:hint="eastAsia"/>
          <w:sz w:val="28"/>
          <w:szCs w:val="28"/>
        </w:rPr>
        <w:t>%）、德国</w:t>
      </w:r>
      <w:r>
        <w:rPr>
          <w:rFonts w:ascii="Times New Roman" w:eastAsia="宋体" w:hAnsi="Times New Roman" w:cs="Times New Roman"/>
          <w:sz w:val="28"/>
          <w:szCs w:val="28"/>
        </w:rPr>
        <w:t>227</w:t>
      </w:r>
      <w:r>
        <w:rPr>
          <w:rFonts w:ascii="仿宋" w:eastAsia="仿宋" w:hAnsi="仿宋" w:cs="仿宋" w:hint="eastAsia"/>
          <w:sz w:val="28"/>
          <w:szCs w:val="28"/>
        </w:rPr>
        <w:t>件（</w:t>
      </w:r>
      <w:r>
        <w:rPr>
          <w:rFonts w:ascii="Times New Roman" w:eastAsia="宋体" w:hAnsi="Times New Roman" w:cs="Times New Roman"/>
          <w:sz w:val="28"/>
          <w:szCs w:val="28"/>
        </w:rPr>
        <w:t>1</w:t>
      </w:r>
      <w:r>
        <w:rPr>
          <w:rFonts w:ascii="仿宋" w:eastAsia="仿宋" w:hAnsi="仿宋" w:cs="仿宋" w:hint="eastAsia"/>
          <w:sz w:val="28"/>
          <w:szCs w:val="28"/>
        </w:rPr>
        <w:t>.</w:t>
      </w:r>
      <w:r>
        <w:rPr>
          <w:rFonts w:ascii="Times New Roman" w:eastAsia="宋体" w:hAnsi="Times New Roman" w:cs="Times New Roman"/>
          <w:sz w:val="28"/>
          <w:szCs w:val="28"/>
        </w:rPr>
        <w:t>31</w:t>
      </w:r>
      <w:r>
        <w:rPr>
          <w:rFonts w:ascii="仿宋" w:eastAsia="仿宋" w:hAnsi="仿宋" w:cs="仿宋" w:hint="eastAsia"/>
          <w:sz w:val="28"/>
          <w:szCs w:val="28"/>
        </w:rPr>
        <w:t>%）六局合计</w:t>
      </w:r>
      <w:r>
        <w:rPr>
          <w:rFonts w:ascii="Times New Roman" w:eastAsia="宋体" w:hAnsi="Times New Roman" w:cs="Times New Roman"/>
          <w:sz w:val="28"/>
          <w:szCs w:val="28"/>
        </w:rPr>
        <w:t>2973</w:t>
      </w:r>
      <w:r>
        <w:rPr>
          <w:rFonts w:ascii="仿宋" w:eastAsia="仿宋" w:hAnsi="仿宋" w:cs="仿宋" w:hint="eastAsia"/>
          <w:sz w:val="28"/>
          <w:szCs w:val="28"/>
        </w:rPr>
        <w:t>件，与</w:t>
      </w:r>
      <w:r>
        <w:rPr>
          <w:rFonts w:ascii="仿宋" w:eastAsia="仿宋" w:hAnsi="仿宋" w:cs="仿宋" w:hint="eastAsia"/>
          <w:sz w:val="28"/>
          <w:szCs w:val="28"/>
        </w:rPr>
        <w:lastRenderedPageBreak/>
        <w:t>中国差距巨大。美国、日本、韩国三国专利虽总量不足</w:t>
      </w:r>
      <w:r>
        <w:rPr>
          <w:rFonts w:ascii="Times New Roman" w:eastAsia="宋体" w:hAnsi="Times New Roman" w:cs="Times New Roman"/>
          <w:sz w:val="28"/>
          <w:szCs w:val="28"/>
        </w:rPr>
        <w:t>1621</w:t>
      </w:r>
      <w:r>
        <w:rPr>
          <w:rFonts w:ascii="仿宋" w:eastAsia="仿宋" w:hAnsi="仿宋" w:cs="仿宋" w:hint="eastAsia"/>
          <w:sz w:val="28"/>
          <w:szCs w:val="28"/>
        </w:rPr>
        <w:t>件，但多为高价值算法或硬件接口同族，一旦侵权，诉讼赔偿额高，需重点监控。世界知识产权组织</w:t>
      </w:r>
      <w:r>
        <w:rPr>
          <w:rFonts w:ascii="Times New Roman" w:eastAsia="宋体" w:hAnsi="Times New Roman" w:cs="Times New Roman"/>
          <w:sz w:val="28"/>
          <w:szCs w:val="28"/>
        </w:rPr>
        <w:t>763</w:t>
      </w:r>
      <w:r>
        <w:rPr>
          <w:rFonts w:ascii="仿宋" w:eastAsia="仿宋" w:hAnsi="仿宋" w:cs="仿宋" w:hint="eastAsia"/>
          <w:sz w:val="28"/>
          <w:szCs w:val="28"/>
        </w:rPr>
        <w:t>件均处于国际阶段，后续落地国家尚未确定，必须持续跟踪其进入国家阶段的时间表，提前锁定潜在风险国。</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印度</w:t>
      </w:r>
      <w:r>
        <w:rPr>
          <w:rFonts w:ascii="Times New Roman" w:eastAsia="宋体" w:hAnsi="Times New Roman" w:cs="Times New Roman"/>
          <w:sz w:val="28"/>
          <w:szCs w:val="28"/>
        </w:rPr>
        <w:t>210</w:t>
      </w:r>
      <w:r>
        <w:rPr>
          <w:rFonts w:ascii="仿宋" w:eastAsia="仿宋" w:hAnsi="仿宋" w:cs="仿宋" w:hint="eastAsia"/>
          <w:sz w:val="28"/>
          <w:szCs w:val="28"/>
        </w:rPr>
        <w:t>件（</w:t>
      </w:r>
      <w:r>
        <w:rPr>
          <w:rFonts w:ascii="Times New Roman" w:eastAsia="宋体" w:hAnsi="Times New Roman" w:cs="Times New Roman"/>
          <w:sz w:val="28"/>
          <w:szCs w:val="28"/>
        </w:rPr>
        <w:t>1</w:t>
      </w:r>
      <w:r>
        <w:rPr>
          <w:rFonts w:ascii="仿宋" w:eastAsia="仿宋" w:hAnsi="仿宋" w:cs="仿宋" w:hint="eastAsia"/>
          <w:sz w:val="28"/>
          <w:szCs w:val="28"/>
        </w:rPr>
        <w:t>.</w:t>
      </w:r>
      <w:r>
        <w:rPr>
          <w:rFonts w:ascii="Times New Roman" w:eastAsia="宋体" w:hAnsi="Times New Roman" w:cs="Times New Roman"/>
          <w:sz w:val="28"/>
          <w:szCs w:val="28"/>
        </w:rPr>
        <w:t>21</w:t>
      </w:r>
      <w:r>
        <w:rPr>
          <w:rFonts w:ascii="仿宋" w:eastAsia="仿宋" w:hAnsi="仿宋" w:cs="仿宋" w:hint="eastAsia"/>
          <w:sz w:val="28"/>
          <w:szCs w:val="28"/>
        </w:rPr>
        <w:t>%），奥地利</w:t>
      </w:r>
      <w:r>
        <w:rPr>
          <w:rFonts w:ascii="Times New Roman" w:eastAsia="宋体" w:hAnsi="Times New Roman" w:cs="Times New Roman"/>
          <w:sz w:val="28"/>
          <w:szCs w:val="28"/>
        </w:rPr>
        <w:t>72</w:t>
      </w:r>
      <w:r>
        <w:rPr>
          <w:rFonts w:ascii="仿宋" w:eastAsia="仿宋" w:hAnsi="仿宋" w:cs="仿宋" w:hint="eastAsia"/>
          <w:sz w:val="28"/>
          <w:szCs w:val="28"/>
        </w:rPr>
        <w:t>件（</w:t>
      </w:r>
      <w:r>
        <w:rPr>
          <w:rFonts w:ascii="Times New Roman" w:eastAsia="宋体" w:hAnsi="Times New Roman" w:cs="Times New Roman"/>
          <w:sz w:val="28"/>
          <w:szCs w:val="28"/>
        </w:rPr>
        <w:t>0</w:t>
      </w:r>
      <w:r>
        <w:rPr>
          <w:rFonts w:ascii="仿宋" w:eastAsia="仿宋" w:hAnsi="仿宋" w:cs="仿宋" w:hint="eastAsia"/>
          <w:sz w:val="28"/>
          <w:szCs w:val="28"/>
        </w:rPr>
        <w:t>.</w:t>
      </w:r>
      <w:r>
        <w:rPr>
          <w:rFonts w:ascii="Times New Roman" w:eastAsia="宋体" w:hAnsi="Times New Roman" w:cs="Times New Roman"/>
          <w:sz w:val="28"/>
          <w:szCs w:val="28"/>
        </w:rPr>
        <w:t>42</w:t>
      </w:r>
      <w:r>
        <w:rPr>
          <w:rFonts w:ascii="仿宋" w:eastAsia="仿宋" w:hAnsi="仿宋" w:cs="仿宋" w:hint="eastAsia"/>
          <w:sz w:val="28"/>
          <w:szCs w:val="28"/>
        </w:rPr>
        <w:t>%）、澳大利亚</w:t>
      </w:r>
      <w:r>
        <w:rPr>
          <w:rFonts w:ascii="Times New Roman" w:eastAsia="宋体" w:hAnsi="Times New Roman" w:cs="Times New Roman"/>
          <w:sz w:val="28"/>
          <w:szCs w:val="28"/>
        </w:rPr>
        <w:t>63</w:t>
      </w:r>
      <w:r>
        <w:rPr>
          <w:rFonts w:ascii="仿宋" w:eastAsia="仿宋" w:hAnsi="仿宋" w:cs="仿宋" w:hint="eastAsia"/>
          <w:sz w:val="28"/>
          <w:szCs w:val="28"/>
        </w:rPr>
        <w:t>件（</w:t>
      </w:r>
      <w:r>
        <w:rPr>
          <w:rFonts w:ascii="Times New Roman" w:eastAsia="宋体" w:hAnsi="Times New Roman" w:cs="Times New Roman"/>
          <w:sz w:val="28"/>
          <w:szCs w:val="28"/>
        </w:rPr>
        <w:t>0</w:t>
      </w:r>
      <w:r>
        <w:rPr>
          <w:rFonts w:ascii="仿宋" w:eastAsia="仿宋" w:hAnsi="仿宋" w:cs="仿宋" w:hint="eastAsia"/>
          <w:sz w:val="28"/>
          <w:szCs w:val="28"/>
        </w:rPr>
        <w:t>.</w:t>
      </w:r>
      <w:r>
        <w:rPr>
          <w:rFonts w:ascii="Times New Roman" w:eastAsia="宋体" w:hAnsi="Times New Roman" w:cs="Times New Roman"/>
          <w:sz w:val="28"/>
          <w:szCs w:val="28"/>
        </w:rPr>
        <w:t>36</w:t>
      </w:r>
      <w:r>
        <w:rPr>
          <w:rFonts w:ascii="仿宋" w:eastAsia="仿宋" w:hAnsi="仿宋" w:cs="仿宋" w:hint="eastAsia"/>
          <w:sz w:val="28"/>
          <w:szCs w:val="28"/>
        </w:rPr>
        <w:t>%）更属边缘市场。</w:t>
      </w:r>
      <w:proofErr w:type="gramStart"/>
      <w:r>
        <w:rPr>
          <w:rFonts w:ascii="仿宋" w:eastAsia="仿宋" w:hAnsi="仿宋" w:cs="仿宋" w:hint="eastAsia"/>
          <w:sz w:val="28"/>
          <w:szCs w:val="28"/>
        </w:rPr>
        <w:t>虽比例</w:t>
      </w:r>
      <w:proofErr w:type="gramEnd"/>
      <w:r>
        <w:rPr>
          <w:rFonts w:ascii="仿宋" w:eastAsia="仿宋" w:hAnsi="仿宋" w:cs="仿宋" w:hint="eastAsia"/>
          <w:sz w:val="28"/>
          <w:szCs w:val="28"/>
        </w:rPr>
        <w:t>不高，却可能覆盖欧盟统一市场及南亚新兴市场，若企业计划布局欧洲或印度，仍需逐一排查同族，避免在区域市场准入前遭遇专利阻击。</w:t>
      </w:r>
    </w:p>
    <w:p w:rsidR="00145C6E" w:rsidRDefault="00000000">
      <w:r>
        <w:rPr>
          <w:noProof/>
        </w:rPr>
        <w:drawing>
          <wp:inline distT="0" distB="0" distL="114300" distR="114300">
            <wp:extent cx="4826000" cy="2743200"/>
            <wp:effectExtent l="4445" t="4445" r="15875" b="10795"/>
            <wp:docPr id="4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10</w:t>
      </w:r>
      <w:r>
        <w:rPr>
          <w:rFonts w:ascii="仿宋" w:eastAsia="仿宋" w:hAnsi="仿宋" w:cs="仿宋" w:hint="eastAsia"/>
          <w:b/>
          <w:bCs/>
        </w:rPr>
        <w:t xml:space="preserve"> 运动规划技术专利受理量排名前十的受理局</w:t>
      </w:r>
    </w:p>
    <w:p w:rsidR="00145C6E" w:rsidRDefault="00000000">
      <w:pPr>
        <w:outlineLvl w:val="2"/>
      </w:pPr>
      <w:bookmarkStart w:id="28" w:name="_Toc6114"/>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 xml:space="preserve"> 技术分支布局情况</w:t>
      </w:r>
      <w:bookmarkEnd w:id="28"/>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表</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8</w:t>
      </w:r>
      <w:r>
        <w:rPr>
          <w:rFonts w:ascii="仿宋" w:eastAsia="仿宋" w:hAnsi="仿宋" w:cs="仿宋" w:hint="eastAsia"/>
          <w:sz w:val="28"/>
          <w:szCs w:val="28"/>
        </w:rPr>
        <w:t>为运动规划各技术分支专利数量，其中路径规划</w:t>
      </w:r>
      <w:r>
        <w:rPr>
          <w:rFonts w:ascii="Times New Roman" w:eastAsia="宋体" w:hAnsi="Times New Roman" w:cs="Times New Roman"/>
          <w:sz w:val="28"/>
          <w:szCs w:val="28"/>
        </w:rPr>
        <w:t>6720</w:t>
      </w:r>
      <w:r>
        <w:rPr>
          <w:rFonts w:ascii="仿宋" w:eastAsia="仿宋" w:hAnsi="仿宋" w:cs="仿宋" w:hint="eastAsia"/>
          <w:sz w:val="28"/>
          <w:szCs w:val="28"/>
        </w:rPr>
        <w:t>件专利，轨迹规划</w:t>
      </w:r>
      <w:r>
        <w:rPr>
          <w:rFonts w:ascii="Times New Roman" w:eastAsia="宋体" w:hAnsi="Times New Roman" w:cs="Times New Roman"/>
          <w:sz w:val="28"/>
          <w:szCs w:val="28"/>
        </w:rPr>
        <w:t>4407</w:t>
      </w:r>
      <w:r>
        <w:rPr>
          <w:rFonts w:ascii="仿宋" w:eastAsia="仿宋" w:hAnsi="仿宋" w:cs="仿宋" w:hint="eastAsia"/>
          <w:sz w:val="28"/>
          <w:szCs w:val="28"/>
        </w:rPr>
        <w:t>件专利，自身状态感知</w:t>
      </w:r>
      <w:r>
        <w:rPr>
          <w:rFonts w:ascii="Times New Roman" w:eastAsia="宋体" w:hAnsi="Times New Roman" w:cs="Times New Roman"/>
          <w:sz w:val="28"/>
          <w:szCs w:val="28"/>
        </w:rPr>
        <w:t>4341</w:t>
      </w:r>
      <w:r>
        <w:rPr>
          <w:rFonts w:ascii="仿宋" w:eastAsia="仿宋" w:hAnsi="仿宋" w:cs="仿宋" w:hint="eastAsia"/>
          <w:sz w:val="28"/>
          <w:szCs w:val="28"/>
        </w:rPr>
        <w:t>件专利，环境感知</w:t>
      </w:r>
      <w:r>
        <w:rPr>
          <w:rFonts w:ascii="Times New Roman" w:eastAsia="宋体" w:hAnsi="Times New Roman" w:cs="Times New Roman"/>
          <w:sz w:val="28"/>
          <w:szCs w:val="28"/>
        </w:rPr>
        <w:t>2300</w:t>
      </w:r>
      <w:r>
        <w:rPr>
          <w:rFonts w:ascii="仿宋" w:eastAsia="仿宋" w:hAnsi="仿宋" w:cs="仿宋" w:hint="eastAsia"/>
          <w:sz w:val="28"/>
          <w:szCs w:val="28"/>
        </w:rPr>
        <w:t>件。</w:t>
      </w:r>
    </w:p>
    <w:p w:rsidR="00145C6E" w:rsidRDefault="00000000">
      <w:pPr>
        <w:ind w:firstLineChars="200" w:firstLine="422"/>
        <w:jc w:val="center"/>
        <w:rPr>
          <w:rFonts w:ascii="仿宋" w:eastAsia="仿宋" w:hAnsi="仿宋" w:cs="仿宋" w:hint="eastAsia"/>
          <w:b/>
          <w:bCs/>
          <w:sz w:val="28"/>
          <w:szCs w:val="28"/>
        </w:rPr>
      </w:pPr>
      <w:r>
        <w:rPr>
          <w:rFonts w:ascii="仿宋" w:eastAsia="仿宋" w:hAnsi="仿宋" w:cs="仿宋" w:hint="eastAsia"/>
          <w:b/>
          <w:bCs/>
          <w:szCs w:val="21"/>
        </w:rPr>
        <w:t>表</w:t>
      </w:r>
      <w:r>
        <w:rPr>
          <w:rFonts w:ascii="Times New Roman" w:eastAsia="宋体" w:hAnsi="Times New Roman" w:cs="Times New Roman"/>
          <w:b/>
          <w:bCs/>
          <w:szCs w:val="21"/>
        </w:rPr>
        <w:t>3</w:t>
      </w:r>
      <w:r>
        <w:rPr>
          <w:rFonts w:ascii="仿宋" w:eastAsia="仿宋" w:hAnsi="仿宋" w:cs="仿宋" w:hint="eastAsia"/>
          <w:b/>
          <w:bCs/>
          <w:szCs w:val="21"/>
        </w:rPr>
        <w:t>-</w:t>
      </w:r>
      <w:r>
        <w:rPr>
          <w:rFonts w:ascii="Times New Roman" w:eastAsia="宋体" w:hAnsi="Times New Roman" w:cs="Times New Roman"/>
          <w:b/>
          <w:bCs/>
          <w:szCs w:val="21"/>
        </w:rPr>
        <w:t>8</w:t>
      </w:r>
      <w:r>
        <w:rPr>
          <w:rFonts w:ascii="仿宋" w:eastAsia="仿宋" w:hAnsi="仿宋" w:cs="仿宋" w:hint="eastAsia"/>
          <w:b/>
          <w:bCs/>
          <w:szCs w:val="21"/>
        </w:rPr>
        <w:t xml:space="preserve"> 运动规划各技术分支专利数量</w:t>
      </w:r>
    </w:p>
    <w:tbl>
      <w:tblPr>
        <w:tblW w:w="4999" w:type="pct"/>
        <w:jc w:val="center"/>
        <w:tblLook w:val="04A0" w:firstRow="1" w:lastRow="0" w:firstColumn="1" w:lastColumn="0" w:noHBand="0" w:noVBand="1"/>
      </w:tblPr>
      <w:tblGrid>
        <w:gridCol w:w="4844"/>
        <w:gridCol w:w="3450"/>
      </w:tblGrid>
      <w:tr w:rsidR="00145C6E">
        <w:trPr>
          <w:trHeight w:val="285"/>
          <w:tblHeader/>
          <w:jc w:val="center"/>
        </w:trPr>
        <w:tc>
          <w:tcPr>
            <w:tcW w:w="2919"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技术分支</w:t>
            </w:r>
          </w:p>
        </w:tc>
        <w:tc>
          <w:tcPr>
            <w:tcW w:w="2080" w:type="pct"/>
            <w:tcBorders>
              <w:top w:val="single" w:sz="4" w:space="0" w:color="auto"/>
              <w:left w:val="single" w:sz="4" w:space="0" w:color="auto"/>
              <w:bottom w:val="single" w:sz="4" w:space="0" w:color="auto"/>
              <w:right w:val="single" w:sz="4" w:space="0" w:color="auto"/>
            </w:tcBorders>
            <w:shd w:val="clear" w:color="auto" w:fill="4874CB" w:themeFill="accent1"/>
            <w:noWrap/>
            <w:vAlign w:val="center"/>
          </w:tcPr>
          <w:p w:rsidR="00145C6E" w:rsidRDefault="00000000">
            <w:pPr>
              <w:widowControl/>
              <w:jc w:val="center"/>
              <w:textAlignment w:val="center"/>
              <w:rPr>
                <w:rFonts w:ascii="Times New Roman" w:eastAsia="仿宋" w:hAnsi="Times New Roman" w:cs="Times New Roman"/>
                <w:b/>
                <w:bCs/>
                <w:color w:val="FFFFFF" w:themeColor="background1"/>
                <w:sz w:val="24"/>
                <w:lang w:bidi="ar"/>
              </w:rPr>
            </w:pPr>
            <w:r>
              <w:rPr>
                <w:rFonts w:ascii="Times New Roman" w:eastAsia="仿宋" w:hAnsi="Times New Roman" w:cs="Times New Roman" w:hint="eastAsia"/>
                <w:b/>
                <w:bCs/>
                <w:color w:val="FFFFFF" w:themeColor="background1"/>
                <w:sz w:val="24"/>
                <w:lang w:bidi="ar"/>
              </w:rPr>
              <w:t>专利数量</w:t>
            </w:r>
          </w:p>
        </w:tc>
      </w:tr>
      <w:tr w:rsidR="00145C6E">
        <w:trPr>
          <w:trHeight w:val="90"/>
          <w:jc w:val="center"/>
        </w:trPr>
        <w:tc>
          <w:tcPr>
            <w:tcW w:w="2919"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rPr>
            </w:pPr>
            <w:r>
              <w:rPr>
                <w:rFonts w:ascii="Times New Roman" w:eastAsia="仿宋" w:hAnsi="Times New Roman" w:cs="Times New Roman" w:hint="eastAsia"/>
                <w:color w:val="000000"/>
                <w:sz w:val="24"/>
                <w:lang w:bidi="ar"/>
              </w:rPr>
              <w:t>路径规划</w:t>
            </w:r>
          </w:p>
        </w:tc>
        <w:tc>
          <w:tcPr>
            <w:tcW w:w="2080"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rPr>
            </w:pPr>
            <w:r>
              <w:rPr>
                <w:rFonts w:ascii="Times New Roman" w:eastAsia="宋体" w:hAnsi="Times New Roman" w:cs="Times New Roman"/>
                <w:color w:val="000000"/>
                <w:sz w:val="24"/>
                <w:lang w:bidi="ar"/>
              </w:rPr>
              <w:t>6720</w:t>
            </w:r>
          </w:p>
        </w:tc>
      </w:tr>
      <w:tr w:rsidR="00145C6E">
        <w:trPr>
          <w:trHeight w:val="90"/>
          <w:jc w:val="center"/>
        </w:trPr>
        <w:tc>
          <w:tcPr>
            <w:tcW w:w="2919"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仿宋" w:hAnsi="Times New Roman" w:cs="Times New Roman" w:hint="eastAsia"/>
                <w:color w:val="000000"/>
                <w:sz w:val="24"/>
                <w:lang w:bidi="ar"/>
              </w:rPr>
              <w:t>轨迹规划</w:t>
            </w:r>
          </w:p>
        </w:tc>
        <w:tc>
          <w:tcPr>
            <w:tcW w:w="2080"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4407</w:t>
            </w:r>
          </w:p>
        </w:tc>
      </w:tr>
      <w:tr w:rsidR="00145C6E">
        <w:trPr>
          <w:trHeight w:val="90"/>
          <w:jc w:val="center"/>
        </w:trPr>
        <w:tc>
          <w:tcPr>
            <w:tcW w:w="2919"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仿宋" w:hAnsi="Times New Roman" w:cs="Times New Roman" w:hint="eastAsia"/>
                <w:color w:val="000000"/>
                <w:sz w:val="24"/>
                <w:lang w:bidi="ar"/>
              </w:rPr>
              <w:t>自身状态感知</w:t>
            </w:r>
          </w:p>
        </w:tc>
        <w:tc>
          <w:tcPr>
            <w:tcW w:w="2080"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4341</w:t>
            </w:r>
          </w:p>
        </w:tc>
      </w:tr>
      <w:tr w:rsidR="00145C6E">
        <w:trPr>
          <w:trHeight w:val="90"/>
          <w:jc w:val="center"/>
        </w:trPr>
        <w:tc>
          <w:tcPr>
            <w:tcW w:w="2919"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center"/>
              <w:rPr>
                <w:rFonts w:ascii="Times New Roman" w:eastAsia="仿宋" w:hAnsi="Times New Roman" w:cs="Times New Roman"/>
                <w:color w:val="000000"/>
                <w:sz w:val="24"/>
                <w:lang w:bidi="ar"/>
              </w:rPr>
            </w:pPr>
            <w:r>
              <w:rPr>
                <w:rFonts w:ascii="Times New Roman" w:eastAsia="仿宋" w:hAnsi="Times New Roman" w:cs="Times New Roman" w:hint="eastAsia"/>
                <w:color w:val="000000"/>
                <w:sz w:val="24"/>
                <w:lang w:bidi="ar"/>
              </w:rPr>
              <w:t>环境感知</w:t>
            </w:r>
          </w:p>
        </w:tc>
        <w:tc>
          <w:tcPr>
            <w:tcW w:w="2080" w:type="pct"/>
            <w:tcBorders>
              <w:top w:val="single" w:sz="4" w:space="0" w:color="auto"/>
              <w:left w:val="single" w:sz="4" w:space="0" w:color="auto"/>
              <w:bottom w:val="single" w:sz="4" w:space="0" w:color="auto"/>
              <w:right w:val="single" w:sz="4" w:space="0" w:color="auto"/>
            </w:tcBorders>
            <w:noWrap/>
            <w:vAlign w:val="center"/>
          </w:tcPr>
          <w:p w:rsidR="00145C6E" w:rsidRDefault="00000000">
            <w:pPr>
              <w:widowControl/>
              <w:jc w:val="center"/>
              <w:textAlignment w:val="bottom"/>
              <w:rPr>
                <w:rFonts w:ascii="Times New Roman" w:eastAsia="仿宋" w:hAnsi="Times New Roman" w:cs="Times New Roman"/>
                <w:color w:val="000000"/>
                <w:sz w:val="24"/>
                <w:lang w:bidi="ar"/>
              </w:rPr>
            </w:pPr>
            <w:r>
              <w:rPr>
                <w:rFonts w:ascii="Times New Roman" w:eastAsia="宋体" w:hAnsi="Times New Roman" w:cs="Times New Roman"/>
                <w:color w:val="000000"/>
                <w:sz w:val="24"/>
                <w:lang w:bidi="ar"/>
              </w:rPr>
              <w:t>2300</w:t>
            </w:r>
          </w:p>
        </w:tc>
      </w:tr>
    </w:tbl>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图</w:t>
      </w:r>
      <w:r>
        <w:rPr>
          <w:rFonts w:ascii="Times New Roman" w:eastAsia="宋体" w:hAnsi="Times New Roman" w:cs="Times New Roman"/>
          <w:sz w:val="28"/>
          <w:szCs w:val="28"/>
        </w:rPr>
        <w:t>3</w:t>
      </w:r>
      <w:r>
        <w:rPr>
          <w:rFonts w:ascii="仿宋" w:eastAsia="仿宋" w:hAnsi="仿宋" w:cs="仿宋" w:hint="eastAsia"/>
          <w:sz w:val="28"/>
          <w:szCs w:val="28"/>
        </w:rPr>
        <w:t>-</w:t>
      </w:r>
      <w:r>
        <w:rPr>
          <w:rFonts w:ascii="Times New Roman" w:eastAsia="宋体" w:hAnsi="Times New Roman" w:cs="Times New Roman"/>
          <w:sz w:val="28"/>
          <w:szCs w:val="28"/>
        </w:rPr>
        <w:t>11</w:t>
      </w:r>
      <w:r>
        <w:rPr>
          <w:rFonts w:ascii="仿宋" w:eastAsia="仿宋" w:hAnsi="仿宋" w:cs="仿宋" w:hint="eastAsia"/>
          <w:sz w:val="28"/>
          <w:szCs w:val="28"/>
        </w:rPr>
        <w:t>为运动规划各技术分支的专利申请趋势，从专利预警视</w:t>
      </w:r>
      <w:r>
        <w:rPr>
          <w:rFonts w:ascii="仿宋" w:eastAsia="仿宋" w:hAnsi="仿宋" w:cs="仿宋" w:hint="eastAsia"/>
          <w:sz w:val="28"/>
          <w:szCs w:val="28"/>
        </w:rPr>
        <w:lastRenderedPageBreak/>
        <w:t>角来看，四个技术分支专利申请量均呈持续上升。在运动规划分支专利中，路径规划</w:t>
      </w:r>
      <w:r>
        <w:rPr>
          <w:rFonts w:ascii="Times New Roman" w:eastAsia="宋体" w:hAnsi="Times New Roman" w:cs="Times New Roman"/>
          <w:sz w:val="28"/>
          <w:szCs w:val="28"/>
        </w:rPr>
        <w:t>6720</w:t>
      </w:r>
      <w:r>
        <w:rPr>
          <w:rFonts w:ascii="仿宋" w:eastAsia="仿宋" w:hAnsi="仿宋" w:cs="仿宋" w:hint="eastAsia"/>
          <w:sz w:val="28"/>
          <w:szCs w:val="28"/>
        </w:rPr>
        <w:t>件、轨迹规划</w:t>
      </w:r>
      <w:r>
        <w:rPr>
          <w:rFonts w:ascii="Times New Roman" w:eastAsia="宋体" w:hAnsi="Times New Roman" w:cs="Times New Roman"/>
          <w:sz w:val="28"/>
          <w:szCs w:val="28"/>
        </w:rPr>
        <w:t>4407</w:t>
      </w:r>
      <w:r>
        <w:rPr>
          <w:rFonts w:ascii="仿宋" w:eastAsia="仿宋" w:hAnsi="仿宋" w:cs="仿宋" w:hint="eastAsia"/>
          <w:sz w:val="28"/>
          <w:szCs w:val="28"/>
        </w:rPr>
        <w:t>件、自身状态感知</w:t>
      </w:r>
      <w:r>
        <w:rPr>
          <w:rFonts w:ascii="Times New Roman" w:eastAsia="宋体" w:hAnsi="Times New Roman" w:cs="Times New Roman"/>
          <w:sz w:val="28"/>
          <w:szCs w:val="28"/>
        </w:rPr>
        <w:t>4341</w:t>
      </w:r>
      <w:r>
        <w:rPr>
          <w:rFonts w:ascii="仿宋" w:eastAsia="仿宋" w:hAnsi="仿宋" w:cs="仿宋" w:hint="eastAsia"/>
          <w:sz w:val="28"/>
          <w:szCs w:val="28"/>
        </w:rPr>
        <w:t>件、环境感知</w:t>
      </w:r>
      <w:r>
        <w:rPr>
          <w:rFonts w:ascii="Times New Roman" w:eastAsia="宋体" w:hAnsi="Times New Roman" w:cs="Times New Roman"/>
          <w:sz w:val="28"/>
          <w:szCs w:val="28"/>
        </w:rPr>
        <w:t>2300</w:t>
      </w:r>
      <w:r>
        <w:rPr>
          <w:rFonts w:ascii="仿宋" w:eastAsia="仿宋" w:hAnsi="仿宋" w:cs="仿宋" w:hint="eastAsia"/>
          <w:sz w:val="28"/>
          <w:szCs w:val="28"/>
        </w:rPr>
        <w:t>件。其中路径规划独占</w:t>
      </w:r>
      <w:r>
        <w:rPr>
          <w:rFonts w:ascii="Times New Roman" w:eastAsia="宋体" w:hAnsi="Times New Roman" w:cs="Times New Roman"/>
          <w:sz w:val="28"/>
          <w:szCs w:val="28"/>
        </w:rPr>
        <w:t>38</w:t>
      </w:r>
      <w:r>
        <w:rPr>
          <w:rFonts w:ascii="仿宋" w:eastAsia="仿宋" w:hAnsi="仿宋" w:cs="仿宋" w:hint="eastAsia"/>
          <w:sz w:val="28"/>
          <w:szCs w:val="28"/>
        </w:rPr>
        <w:t>.</w:t>
      </w:r>
      <w:r>
        <w:rPr>
          <w:rFonts w:ascii="Times New Roman" w:eastAsia="宋体" w:hAnsi="Times New Roman" w:cs="Times New Roman"/>
          <w:sz w:val="28"/>
          <w:szCs w:val="28"/>
        </w:rPr>
        <w:t>8</w:t>
      </w:r>
      <w:r>
        <w:rPr>
          <w:rFonts w:ascii="仿宋" w:eastAsia="仿宋" w:hAnsi="仿宋" w:cs="仿宋" w:hint="eastAsia"/>
          <w:sz w:val="28"/>
          <w:szCs w:val="28"/>
        </w:rPr>
        <w:t>%，已织成最密权利要求网，任何新方案需面对最大侵权排查面；轨迹规划与自身状态感知各约</w:t>
      </w:r>
      <w:r>
        <w:rPr>
          <w:rFonts w:ascii="Times New Roman" w:eastAsia="宋体" w:hAnsi="Times New Roman" w:cs="Times New Roman"/>
          <w:sz w:val="28"/>
          <w:szCs w:val="28"/>
        </w:rPr>
        <w:t>25</w:t>
      </w:r>
      <w:r>
        <w:rPr>
          <w:rFonts w:ascii="仿宋" w:eastAsia="仿宋" w:hAnsi="仿宋" w:cs="仿宋" w:hint="eastAsia"/>
          <w:sz w:val="28"/>
          <w:szCs w:val="28"/>
        </w:rPr>
        <w:t>%，差距仅</w:t>
      </w:r>
      <w:r>
        <w:rPr>
          <w:rFonts w:ascii="Times New Roman" w:eastAsia="宋体" w:hAnsi="Times New Roman" w:cs="Times New Roman"/>
          <w:sz w:val="28"/>
          <w:szCs w:val="28"/>
        </w:rPr>
        <w:t>66</w:t>
      </w:r>
      <w:r>
        <w:rPr>
          <w:rFonts w:ascii="仿宋" w:eastAsia="仿宋" w:hAnsi="仿宋" w:cs="仿宋" w:hint="eastAsia"/>
          <w:sz w:val="28"/>
          <w:szCs w:val="28"/>
        </w:rPr>
        <w:t>件，同属高密度区，规避空间已大幅收窄；环境感知仅</w:t>
      </w:r>
      <w:r>
        <w:rPr>
          <w:rFonts w:ascii="Times New Roman" w:eastAsia="宋体" w:hAnsi="Times New Roman" w:cs="Times New Roman"/>
          <w:sz w:val="28"/>
          <w:szCs w:val="28"/>
        </w:rPr>
        <w:t>13</w:t>
      </w: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%，专利稀疏、冲突概率最低，可作为当前低风险切入窗口，但须防范头部企业后续集中补位迅速抬高壁垒。</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总的来说，数量差异已固化风险梯度：路径规划&gt;轨迹规划≈自身状态感知&gt;环境感知，研发与商业化应优先对环境感知布局，同时对路径规划展开最全面、最前置的侵权筛查。</w:t>
      </w:r>
    </w:p>
    <w:p w:rsidR="00145C6E" w:rsidRDefault="00000000">
      <w:pPr>
        <w:jc w:val="center"/>
      </w:pPr>
      <w:r>
        <w:rPr>
          <w:noProof/>
        </w:rPr>
        <w:lastRenderedPageBreak/>
        <mc:AlternateContent>
          <mc:Choice Requires="wpg">
            <w:drawing>
              <wp:inline distT="0" distB="0" distL="114300" distR="114300">
                <wp:extent cx="3959225" cy="6801485"/>
                <wp:effectExtent l="4445" t="4445" r="13970" b="6350"/>
                <wp:docPr id="48" name="组合 5"/>
                <wp:cNvGraphicFramePr/>
                <a:graphic xmlns:a="http://schemas.openxmlformats.org/drawingml/2006/main">
                  <a:graphicData uri="http://schemas.microsoft.com/office/word/2010/wordprocessingGroup">
                    <wpg:wgp>
                      <wpg:cNvGrpSpPr/>
                      <wpg:grpSpPr>
                        <a:xfrm>
                          <a:off x="0" y="0"/>
                          <a:ext cx="3959225" cy="6801485"/>
                          <a:chOff x="9012" y="400"/>
                          <a:chExt cx="7600" cy="17208"/>
                        </a:xfrm>
                      </wpg:grpSpPr>
                      <wpg:graphicFrame>
                        <wpg:cNvPr id="49" name="图表 1"/>
                        <wpg:cNvFrPr/>
                        <wpg:xfrm>
                          <a:off x="9012" y="400"/>
                          <a:ext cx="7600" cy="4320"/>
                        </wpg:xfrm>
                        <a:graphic>
                          <a:graphicData uri="http://schemas.openxmlformats.org/drawingml/2006/chart">
                            <c:chart xmlns:c="http://schemas.openxmlformats.org/drawingml/2006/chart" xmlns:r="http://schemas.openxmlformats.org/officeDocument/2006/relationships" r:id="rId65"/>
                          </a:graphicData>
                        </a:graphic>
                      </wpg:graphicFrame>
                      <wpg:graphicFrame>
                        <wpg:cNvPr id="50" name="图表 2"/>
                        <wpg:cNvFrPr/>
                        <wpg:xfrm>
                          <a:off x="9012" y="4684"/>
                          <a:ext cx="7600" cy="4320"/>
                        </wpg:xfrm>
                        <a:graphic>
                          <a:graphicData uri="http://schemas.openxmlformats.org/drawingml/2006/chart">
                            <c:chart xmlns:c="http://schemas.openxmlformats.org/drawingml/2006/chart" xmlns:r="http://schemas.openxmlformats.org/officeDocument/2006/relationships" r:id="rId66"/>
                          </a:graphicData>
                        </a:graphic>
                      </wpg:graphicFrame>
                      <wpg:graphicFrame>
                        <wpg:cNvPr id="51" name="图表 3"/>
                        <wpg:cNvFrPr/>
                        <wpg:xfrm>
                          <a:off x="9012" y="9004"/>
                          <a:ext cx="7600" cy="4320"/>
                        </wpg:xfrm>
                        <a:graphic>
                          <a:graphicData uri="http://schemas.openxmlformats.org/drawingml/2006/chart">
                            <c:chart xmlns:c="http://schemas.openxmlformats.org/drawingml/2006/chart" xmlns:r="http://schemas.openxmlformats.org/officeDocument/2006/relationships" r:id="rId67"/>
                          </a:graphicData>
                        </a:graphic>
                      </wpg:graphicFrame>
                      <wpg:graphicFrame>
                        <wpg:cNvPr id="52" name="图表 4"/>
                        <wpg:cNvFrPr/>
                        <wpg:xfrm>
                          <a:off x="9012" y="13288"/>
                          <a:ext cx="7600" cy="4320"/>
                        </wpg:xfrm>
                        <a:graphic>
                          <a:graphicData uri="http://schemas.openxmlformats.org/drawingml/2006/chart">
                            <c:chart xmlns:c="http://schemas.openxmlformats.org/drawingml/2006/chart" xmlns:r="http://schemas.openxmlformats.org/officeDocument/2006/relationships" r:id="rId68"/>
                          </a:graphicData>
                        </a:graphic>
                      </wpg:graphicFrame>
                    </wpg:wgp>
                  </a:graphicData>
                </a:graphic>
              </wp:inline>
            </w:drawing>
          </mc:Choice>
          <mc:Fallback>
            <w:pict>
              <v:group w14:anchorId="686ED9DE" id="组合 5" o:spid="_x0000_s1026" style="width:311.75pt;height:535.55pt;mso-position-horizontal-relative:char;mso-position-vertical-relative:line" coordorigin="9012,400" coordsize="7600,17208"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">
                <v:shape id="图表 1" o:spid="_x0000_s1027" type="#_x0000_t75" style="position:absolute;left:9000;top:385;width:7618;height:4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">
                  <v:imagedata r:id="rId69" o:title=""/>
                  <o:lock v:ext="edit" aspectratio="f"/>
                </v:shape>
                <v:shape id="图表 2" o:spid="_x0000_s1028" type="#_x0000_t75" style="position:absolute;left:9000;top:4672;width:7618;height:4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">
                  <v:imagedata r:id="rId70" o:title=""/>
                  <o:lock v:ext="edit" aspectratio="f"/>
                </v:shape>
                <v:shape id="图表 3" o:spid="_x0000_s1029" type="#_x0000_t75" style="position:absolute;left:9000;top:8991;width:7618;height:4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">
                  <v:imagedata r:id="rId71" o:title=""/>
                  <o:lock v:ext="edit" aspectratio="f"/>
                </v:shape>
                <v:shape id="图表 4" o:spid="_x0000_s1030" type="#_x0000_t75" style="position:absolute;left:9000;top:13278;width:7618;height:4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">
                  <v:imagedata r:id="rId72" o:title=""/>
                  <o:lock v:ext="edit" aspectratio="f"/>
                </v:shape>
                <w10:anchorlock/>
              </v:group>
            </w:pict>
          </mc:Fallback>
        </mc:AlternateContent>
      </w:r>
    </w:p>
    <w:p w:rsidR="00145C6E" w:rsidRDefault="00000000">
      <w:pPr>
        <w:jc w:val="center"/>
        <w:rPr>
          <w:rFonts w:ascii="仿宋" w:eastAsia="仿宋" w:hAnsi="仿宋" w:cs="仿宋" w:hint="eastAsia"/>
          <w:b/>
          <w:bCs/>
        </w:rPr>
      </w:pPr>
      <w:r>
        <w:rPr>
          <w:rFonts w:ascii="仿宋" w:eastAsia="仿宋" w:hAnsi="仿宋" w:cs="仿宋" w:hint="eastAsia"/>
          <w:b/>
          <w:bCs/>
        </w:rPr>
        <w:t>图</w:t>
      </w:r>
      <w:r>
        <w:rPr>
          <w:rFonts w:ascii="Times New Roman" w:eastAsia="宋体" w:hAnsi="Times New Roman" w:cs="Times New Roman"/>
          <w:b/>
          <w:bCs/>
        </w:rPr>
        <w:t>3</w:t>
      </w:r>
      <w:r>
        <w:rPr>
          <w:rFonts w:ascii="仿宋" w:eastAsia="仿宋" w:hAnsi="仿宋" w:cs="仿宋" w:hint="eastAsia"/>
          <w:b/>
          <w:bCs/>
        </w:rPr>
        <w:t>-</w:t>
      </w:r>
      <w:r>
        <w:rPr>
          <w:rFonts w:ascii="Times New Roman" w:eastAsia="宋体" w:hAnsi="Times New Roman" w:cs="Times New Roman"/>
          <w:b/>
          <w:bCs/>
        </w:rPr>
        <w:t>11</w:t>
      </w:r>
      <w:r>
        <w:rPr>
          <w:rFonts w:ascii="仿宋" w:eastAsia="仿宋" w:hAnsi="仿宋" w:cs="仿宋" w:hint="eastAsia"/>
          <w:b/>
          <w:bCs/>
        </w:rPr>
        <w:t xml:space="preserve"> 运动规划各技术分支的专利申请趋势</w:t>
      </w:r>
    </w:p>
    <w:p w:rsidR="00145C6E" w:rsidRDefault="00000000">
      <w:pPr>
        <w:outlineLvl w:val="1"/>
        <w:rPr>
          <w:rFonts w:ascii="宋体" w:eastAsia="宋体" w:hAnsi="宋体" w:cs="宋体" w:hint="eastAsia"/>
          <w:b/>
          <w:bCs/>
          <w:sz w:val="30"/>
          <w:szCs w:val="30"/>
        </w:rPr>
      </w:pPr>
      <w:bookmarkStart w:id="29" w:name="_Toc4052"/>
      <w:r>
        <w:rPr>
          <w:rFonts w:ascii="Times New Roman" w:eastAsia="宋体" w:hAnsi="Times New Roman" w:cs="Times New Roman"/>
          <w:b/>
          <w:bCs/>
          <w:sz w:val="30"/>
          <w:szCs w:val="30"/>
        </w:rPr>
        <w:t>3</w:t>
      </w:r>
      <w:r>
        <w:rPr>
          <w:rFonts w:ascii="宋体" w:eastAsia="宋体" w:hAnsi="宋体" w:cs="宋体" w:hint="eastAsia"/>
          <w:b/>
          <w:bCs/>
          <w:sz w:val="30"/>
          <w:szCs w:val="30"/>
        </w:rPr>
        <w:t>.</w:t>
      </w:r>
      <w:r>
        <w:rPr>
          <w:rFonts w:ascii="Times New Roman" w:eastAsia="宋体" w:hAnsi="Times New Roman" w:cs="Times New Roman"/>
          <w:b/>
          <w:bCs/>
          <w:sz w:val="30"/>
          <w:szCs w:val="30"/>
        </w:rPr>
        <w:t>4</w:t>
      </w:r>
      <w:r>
        <w:rPr>
          <w:rFonts w:ascii="宋体" w:eastAsia="宋体" w:hAnsi="宋体" w:cs="宋体" w:hint="eastAsia"/>
          <w:b/>
          <w:bCs/>
          <w:sz w:val="30"/>
          <w:szCs w:val="30"/>
        </w:rPr>
        <w:t xml:space="preserve"> 本章小结</w:t>
      </w:r>
      <w:bookmarkEnd w:id="29"/>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本章结合吉林省关注的人形机器人大模型技术展开分析，重点关注自然语言交互、多模态感知与决策、运动规划三个技术分支的专利竞争格局、专利布局情况以及技术分支布局情况。通过对专利申请量、</w:t>
      </w:r>
      <w:r>
        <w:rPr>
          <w:rFonts w:ascii="仿宋" w:eastAsia="仿宋" w:hAnsi="仿宋" w:cs="仿宋" w:hint="eastAsia"/>
          <w:sz w:val="28"/>
          <w:szCs w:val="28"/>
        </w:rPr>
        <w:lastRenderedPageBreak/>
        <w:t>申请人分布、地域特征、技术集中度等多维度的剖析，揭示了各技术分支的核心竞争力和潜在风险。</w:t>
      </w:r>
    </w:p>
    <w:p w:rsidR="00145C6E" w:rsidRDefault="00000000">
      <w:pPr>
        <w:ind w:firstLineChars="200" w:firstLine="562"/>
        <w:rPr>
          <w:rFonts w:ascii="仿宋" w:eastAsia="仿宋" w:hAnsi="仿宋" w:cs="仿宋" w:hint="eastAsia"/>
          <w:sz w:val="28"/>
          <w:szCs w:val="28"/>
        </w:rPr>
      </w:pPr>
      <w:r>
        <w:rPr>
          <w:rFonts w:ascii="仿宋" w:eastAsia="仿宋" w:hAnsi="仿宋" w:cs="仿宋" w:hint="eastAsia"/>
          <w:b/>
          <w:bCs/>
          <w:sz w:val="28"/>
          <w:szCs w:val="28"/>
        </w:rPr>
        <w:t>自然语言交互</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）乐金电子和索尼形成头部优势，占据全球自然语言交互专利申请量的</w:t>
      </w:r>
      <w:r>
        <w:rPr>
          <w:rFonts w:ascii="Times New Roman" w:eastAsia="宋体" w:hAnsi="Times New Roman" w:cs="Times New Roman"/>
          <w:sz w:val="28"/>
          <w:szCs w:val="28"/>
        </w:rPr>
        <w:t>25</w:t>
      </w:r>
      <w:r>
        <w:rPr>
          <w:rFonts w:ascii="仿宋" w:eastAsia="仿宋" w:hAnsi="仿宋" w:cs="仿宋" w:hint="eastAsia"/>
          <w:sz w:val="28"/>
          <w:szCs w:val="28"/>
        </w:rPr>
        <w:t>%。中国申请人呈现“两极化”，来</w:t>
      </w:r>
      <w:proofErr w:type="gramStart"/>
      <w:r>
        <w:rPr>
          <w:rFonts w:ascii="仿宋" w:eastAsia="仿宋" w:hAnsi="仿宋" w:cs="仿宋" w:hint="eastAsia"/>
          <w:sz w:val="28"/>
          <w:szCs w:val="28"/>
        </w:rPr>
        <w:t>也科技</w:t>
      </w:r>
      <w:proofErr w:type="gramEnd"/>
      <w:r>
        <w:rPr>
          <w:rFonts w:ascii="仿宋" w:eastAsia="仿宋" w:hAnsi="仿宋" w:cs="仿宋" w:hint="eastAsia"/>
          <w:sz w:val="28"/>
          <w:szCs w:val="28"/>
        </w:rPr>
        <w:t>进入第二梯队，但其他企业数量较少。韩国、日本、美国企业海外布局比例较高，而中国主体海外布局比例极低。</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）中国在全球自然语言交互专利布局中占据主导地位，申请量占全球总量的</w:t>
      </w:r>
      <w:r>
        <w:rPr>
          <w:rFonts w:ascii="Times New Roman" w:eastAsia="宋体" w:hAnsi="Times New Roman" w:cs="Times New Roman"/>
          <w:sz w:val="28"/>
          <w:szCs w:val="28"/>
        </w:rPr>
        <w:t>47</w:t>
      </w:r>
      <w:r>
        <w:rPr>
          <w:rFonts w:ascii="仿宋" w:eastAsia="仿宋" w:hAnsi="仿宋" w:cs="仿宋" w:hint="eastAsia"/>
          <w:sz w:val="28"/>
          <w:szCs w:val="28"/>
        </w:rPr>
        <w:t>.</w:t>
      </w:r>
      <w:r>
        <w:rPr>
          <w:rFonts w:ascii="Times New Roman" w:eastAsia="宋体" w:hAnsi="Times New Roman" w:cs="Times New Roman"/>
          <w:sz w:val="28"/>
          <w:szCs w:val="28"/>
        </w:rPr>
        <w:t>8</w:t>
      </w:r>
      <w:r>
        <w:rPr>
          <w:rFonts w:ascii="仿宋" w:eastAsia="仿宋" w:hAnsi="仿宋" w:cs="仿宋" w:hint="eastAsia"/>
          <w:sz w:val="28"/>
          <w:szCs w:val="28"/>
        </w:rPr>
        <w:t>%。美国、韩国、日本形成第二梯队，但与中国差距显著。欧洲专利局和德国的专利布局相对薄弱。</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自然语言生成、自然语言理解和对话管理三个技术分支的专利申请量均呈上升趋势。自然语言生成已形成较大专利池，进入门槛高；自然语言理解竞争尚未饱和，但仍需警惕；对话管理专利数量最少，可能成为下一轮巨头布局的重点。</w:t>
      </w:r>
    </w:p>
    <w:p w:rsidR="00145C6E"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多模态感知与决策</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w:t>
      </w:r>
      <w:proofErr w:type="gramStart"/>
      <w:r>
        <w:rPr>
          <w:rFonts w:ascii="仿宋" w:eastAsia="仿宋" w:hAnsi="仿宋" w:cs="仿宋" w:hint="eastAsia"/>
          <w:sz w:val="28"/>
          <w:szCs w:val="28"/>
        </w:rPr>
        <w:t>发那科以</w:t>
      </w:r>
      <w:proofErr w:type="gramEnd"/>
      <w:r>
        <w:rPr>
          <w:rFonts w:ascii="Times New Roman" w:eastAsia="宋体" w:hAnsi="Times New Roman" w:cs="Times New Roman"/>
          <w:sz w:val="28"/>
          <w:szCs w:val="28"/>
        </w:rPr>
        <w:t>497</w:t>
      </w:r>
      <w:r>
        <w:rPr>
          <w:rFonts w:ascii="仿宋" w:eastAsia="仿宋" w:hAnsi="仿宋" w:cs="仿宋" w:hint="eastAsia"/>
          <w:sz w:val="28"/>
          <w:szCs w:val="28"/>
        </w:rPr>
        <w:t>件专利独居第一，直观外科手术和马可外科紧随其后。日本和美国企业在该领域占据主导地位，中国仅有华南理工大学入围。美日企业围绕关键场景布下密集专利墙，侵权风险高。</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）中国在全球多模态感知与决策专利布局中占据压倒性优势，申请量占全球总量的</w:t>
      </w:r>
      <w:r>
        <w:rPr>
          <w:rFonts w:ascii="Times New Roman" w:eastAsia="宋体" w:hAnsi="Times New Roman" w:cs="Times New Roman"/>
          <w:sz w:val="28"/>
          <w:szCs w:val="28"/>
        </w:rPr>
        <w:t>51</w:t>
      </w:r>
      <w:r>
        <w:rPr>
          <w:rFonts w:ascii="仿宋" w:eastAsia="仿宋" w:hAnsi="仿宋" w:cs="仿宋" w:hint="eastAsia"/>
          <w:sz w:val="28"/>
          <w:szCs w:val="28"/>
        </w:rPr>
        <w:t>.</w:t>
      </w:r>
      <w:r>
        <w:rPr>
          <w:rFonts w:ascii="Times New Roman" w:eastAsia="宋体" w:hAnsi="Times New Roman" w:cs="Times New Roman"/>
          <w:sz w:val="28"/>
          <w:szCs w:val="28"/>
        </w:rPr>
        <w:t>95</w:t>
      </w:r>
      <w:r>
        <w:rPr>
          <w:rFonts w:ascii="仿宋" w:eastAsia="仿宋" w:hAnsi="仿宋" w:cs="仿宋" w:hint="eastAsia"/>
          <w:sz w:val="28"/>
          <w:szCs w:val="28"/>
        </w:rPr>
        <w:t>%。美国、日本、世界知识产权组织和韩国形成第二梯队，但与中国差距显著。欧洲专利局和德国的专利布局相对薄弱。</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）模态感知、模态融合和模态特征提取三个技术分支的专利申请量均呈上升趋势。模态感知已形成庞大专利池，进入门槛极高；</w:t>
      </w:r>
      <w:r>
        <w:rPr>
          <w:rFonts w:ascii="仿宋" w:eastAsia="仿宋" w:hAnsi="仿宋" w:cs="仿宋" w:hint="eastAsia"/>
          <w:sz w:val="28"/>
          <w:szCs w:val="28"/>
        </w:rPr>
        <w:lastRenderedPageBreak/>
        <w:t>模态融合竞争尚未封顶，但窗口期正在收窄；模态特征提取专利数量最少，但涵盖关键节点，需警惕头部企业集中布局。</w:t>
      </w:r>
    </w:p>
    <w:p w:rsidR="00145C6E"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运动规划</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1</w:t>
      </w:r>
      <w:r>
        <w:rPr>
          <w:rFonts w:ascii="仿宋" w:eastAsia="仿宋" w:hAnsi="仿宋" w:cs="仿宋" w:hint="eastAsia"/>
          <w:sz w:val="28"/>
          <w:szCs w:val="28"/>
        </w:rPr>
        <w:t>）运动规划技术呈现“高校主导、企业稀疏、地域集中、长尾分散”的格局。浙江大学、山东大学等高校在专利申请量上占据优势，企业入围数量较少。中国主体在该领域占据主导地位，但部分企业已开始海外布局。</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2</w:t>
      </w:r>
      <w:r>
        <w:rPr>
          <w:rFonts w:ascii="仿宋" w:eastAsia="仿宋" w:hAnsi="仿宋" w:cs="仿宋" w:hint="eastAsia"/>
          <w:sz w:val="28"/>
          <w:szCs w:val="28"/>
        </w:rPr>
        <w:t>）中国在全球运动规划专利布局中占据绝对优势，申请量占全球总量的</w:t>
      </w:r>
      <w:r>
        <w:rPr>
          <w:rFonts w:ascii="Times New Roman" w:eastAsia="宋体" w:hAnsi="Times New Roman" w:cs="Times New Roman"/>
          <w:sz w:val="28"/>
          <w:szCs w:val="28"/>
        </w:rPr>
        <w:t>78</w:t>
      </w:r>
      <w:r>
        <w:rPr>
          <w:rFonts w:ascii="仿宋" w:eastAsia="仿宋" w:hAnsi="仿宋" w:cs="仿宋" w:hint="eastAsia"/>
          <w:sz w:val="28"/>
          <w:szCs w:val="28"/>
        </w:rPr>
        <w:t>.</w:t>
      </w:r>
      <w:r>
        <w:rPr>
          <w:rFonts w:ascii="Times New Roman" w:eastAsia="宋体" w:hAnsi="Times New Roman" w:cs="Times New Roman"/>
          <w:sz w:val="28"/>
          <w:szCs w:val="28"/>
        </w:rPr>
        <w:t>99</w:t>
      </w:r>
      <w:r>
        <w:rPr>
          <w:rFonts w:ascii="仿宋" w:eastAsia="仿宋" w:hAnsi="仿宋" w:cs="仿宋" w:hint="eastAsia"/>
          <w:sz w:val="28"/>
          <w:szCs w:val="28"/>
        </w:rPr>
        <w:t>%。美国、世界知识产权组织、日本、欧洲专利局、韩国和德国形成第二梯队，但与中国差距巨大。印度等新兴市场的专利布局需关注。</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Times New Roman" w:eastAsia="宋体" w:hAnsi="Times New Roman" w:cs="Times New Roman"/>
          <w:sz w:val="28"/>
          <w:szCs w:val="28"/>
        </w:rPr>
        <w:t>3</w:t>
      </w:r>
      <w:r>
        <w:rPr>
          <w:rFonts w:ascii="仿宋" w:eastAsia="仿宋" w:hAnsi="仿宋" w:cs="仿宋" w:hint="eastAsia"/>
          <w:sz w:val="28"/>
          <w:szCs w:val="28"/>
        </w:rPr>
        <w:t>）路径规划、轨迹规划、自身状态感知和环境感知四个技术分支的专利申请量均呈上升趋势。路径规划专利数量最多，侵权排查难度最大；轨迹规划和自身状态感知专利数量相近，规避空间有限；环境感知专利数量最少，可作为低风险切入窗口。</w:t>
      </w:r>
    </w:p>
    <w:p w:rsidR="00145C6E" w:rsidRDefault="00000000">
      <w:r>
        <w:rPr>
          <w:rFonts w:ascii="仿宋" w:eastAsia="仿宋" w:hAnsi="仿宋" w:cs="仿宋" w:hint="eastAsia"/>
          <w:sz w:val="28"/>
          <w:szCs w:val="28"/>
        </w:rPr>
        <w:br w:type="page"/>
      </w:r>
    </w:p>
    <w:p w:rsidR="00145C6E" w:rsidRDefault="00000000">
      <w:pPr>
        <w:jc w:val="center"/>
        <w:outlineLvl w:val="0"/>
        <w:rPr>
          <w:rFonts w:ascii="黑体" w:eastAsia="黑体" w:hAnsi="黑体" w:cs="黑体" w:hint="eastAsia"/>
          <w:sz w:val="32"/>
          <w:szCs w:val="32"/>
        </w:rPr>
      </w:pPr>
      <w:bookmarkStart w:id="30" w:name="_Toc25330"/>
      <w:r>
        <w:rPr>
          <w:rFonts w:ascii="黑体" w:eastAsia="黑体" w:hAnsi="黑体" w:cs="黑体" w:hint="eastAsia"/>
          <w:sz w:val="32"/>
          <w:szCs w:val="32"/>
        </w:rPr>
        <w:lastRenderedPageBreak/>
        <w:t>第四章 人形机器人大模型技术风险与应对策略</w:t>
      </w:r>
      <w:bookmarkEnd w:id="30"/>
    </w:p>
    <w:p w:rsidR="00145C6E" w:rsidRDefault="00000000">
      <w:pPr>
        <w:outlineLvl w:val="1"/>
        <w:rPr>
          <w:rFonts w:ascii="宋体" w:eastAsia="宋体" w:hAnsi="宋体" w:cs="宋体" w:hint="eastAsia"/>
          <w:b/>
          <w:bCs/>
          <w:sz w:val="30"/>
          <w:szCs w:val="30"/>
        </w:rPr>
      </w:pPr>
      <w:bookmarkStart w:id="31" w:name="_Toc31659"/>
      <w:r>
        <w:rPr>
          <w:rFonts w:ascii="Times New Roman" w:eastAsia="宋体" w:hAnsi="Times New Roman" w:cs="Times New Roman"/>
          <w:b/>
          <w:bCs/>
          <w:sz w:val="30"/>
          <w:szCs w:val="30"/>
        </w:rPr>
        <w:t>4</w:t>
      </w:r>
      <w:r>
        <w:rPr>
          <w:rFonts w:ascii="宋体" w:eastAsia="宋体" w:hAnsi="宋体" w:cs="宋体" w:hint="eastAsia"/>
          <w:b/>
          <w:bCs/>
          <w:sz w:val="30"/>
          <w:szCs w:val="30"/>
        </w:rPr>
        <w:t>.</w:t>
      </w:r>
      <w:r>
        <w:rPr>
          <w:rFonts w:ascii="Times New Roman" w:eastAsia="宋体" w:hAnsi="Times New Roman" w:cs="Times New Roman"/>
          <w:b/>
          <w:bCs/>
          <w:sz w:val="30"/>
          <w:szCs w:val="30"/>
        </w:rPr>
        <w:t>1</w:t>
      </w:r>
      <w:r>
        <w:rPr>
          <w:rFonts w:ascii="宋体" w:eastAsia="宋体" w:hAnsi="宋体" w:cs="宋体" w:hint="eastAsia"/>
          <w:b/>
          <w:bCs/>
          <w:sz w:val="30"/>
          <w:szCs w:val="30"/>
        </w:rPr>
        <w:t>人形机器人大模型技术风险</w:t>
      </w:r>
      <w:bookmarkEnd w:id="31"/>
    </w:p>
    <w:p w:rsidR="00145C6E"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结合上述内容，可以发现人形机器人大模型技术存在以下风险：</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sz w:val="28"/>
          <w:szCs w:val="28"/>
        </w:rPr>
        <w:t>1</w:t>
      </w:r>
      <w:r>
        <w:rPr>
          <w:rFonts w:ascii="仿宋" w:eastAsia="仿宋" w:hAnsi="仿宋" w:cs="仿宋" w:hint="eastAsia"/>
          <w:sz w:val="28"/>
          <w:szCs w:val="28"/>
        </w:rPr>
        <w:t>、</w:t>
      </w:r>
      <w:r>
        <w:rPr>
          <w:rFonts w:ascii="仿宋" w:eastAsia="仿宋" w:hAnsi="仿宋" w:cs="仿宋"/>
          <w:sz w:val="28"/>
          <w:szCs w:val="28"/>
        </w:rPr>
        <w:t>中国“专利数量断崖式领先”带来的全域壁垒</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报告中指出，全球人形机器人大模型技术专利申请总量</w:t>
      </w:r>
      <w:r>
        <w:rPr>
          <w:rFonts w:ascii="Times New Roman" w:eastAsia="宋体" w:hAnsi="Times New Roman" w:cs="Times New Roman"/>
          <w:sz w:val="28"/>
          <w:szCs w:val="28"/>
        </w:rPr>
        <w:t>50071</w:t>
      </w:r>
      <w:r>
        <w:rPr>
          <w:rFonts w:ascii="仿宋" w:eastAsia="仿宋" w:hAnsi="仿宋" w:cs="仿宋"/>
          <w:sz w:val="28"/>
          <w:szCs w:val="28"/>
        </w:rPr>
        <w:t>件，其中中国</w:t>
      </w:r>
      <w:r>
        <w:rPr>
          <w:rFonts w:ascii="Times New Roman" w:eastAsia="宋体" w:hAnsi="Times New Roman" w:cs="Times New Roman"/>
          <w:sz w:val="28"/>
          <w:szCs w:val="28"/>
        </w:rPr>
        <w:t>29640</w:t>
      </w:r>
      <w:r>
        <w:rPr>
          <w:rFonts w:ascii="仿宋" w:eastAsia="仿宋" w:hAnsi="仿宋" w:cs="仿宋"/>
          <w:sz w:val="28"/>
          <w:szCs w:val="28"/>
        </w:rPr>
        <w:t>件，占</w:t>
      </w:r>
      <w:r>
        <w:rPr>
          <w:rFonts w:ascii="Times New Roman" w:eastAsia="宋体" w:hAnsi="Times New Roman" w:cs="Times New Roman"/>
          <w:sz w:val="28"/>
          <w:szCs w:val="28"/>
        </w:rPr>
        <w:t>59</w:t>
      </w:r>
      <w:r>
        <w:rPr>
          <w:rFonts w:ascii="仿宋" w:eastAsia="仿宋" w:hAnsi="仿宋" w:cs="仿宋"/>
          <w:sz w:val="28"/>
          <w:szCs w:val="28"/>
        </w:rPr>
        <w:t>.</w:t>
      </w:r>
      <w:r>
        <w:rPr>
          <w:rFonts w:ascii="Times New Roman" w:eastAsia="宋体" w:hAnsi="Times New Roman" w:cs="Times New Roman"/>
          <w:sz w:val="28"/>
          <w:szCs w:val="28"/>
        </w:rPr>
        <w:t>2</w:t>
      </w:r>
      <w:r>
        <w:rPr>
          <w:rFonts w:ascii="仿宋" w:eastAsia="仿宋" w:hAnsi="仿宋" w:cs="仿宋"/>
          <w:sz w:val="28"/>
          <w:szCs w:val="28"/>
        </w:rPr>
        <w:t>%。在技术细分层面：</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自然语言交互：中国单局受理</w:t>
      </w:r>
      <w:r>
        <w:rPr>
          <w:rFonts w:ascii="Times New Roman" w:eastAsia="宋体" w:hAnsi="Times New Roman" w:cs="Times New Roman"/>
          <w:sz w:val="28"/>
          <w:szCs w:val="28"/>
        </w:rPr>
        <w:t>5682</w:t>
      </w:r>
      <w:r>
        <w:rPr>
          <w:rFonts w:ascii="仿宋" w:eastAsia="仿宋" w:hAnsi="仿宋" w:cs="仿宋"/>
          <w:sz w:val="28"/>
          <w:szCs w:val="28"/>
        </w:rPr>
        <w:t>件，占全球</w:t>
      </w:r>
      <w:r>
        <w:rPr>
          <w:rFonts w:ascii="Times New Roman" w:eastAsia="宋体" w:hAnsi="Times New Roman" w:cs="Times New Roman"/>
          <w:sz w:val="28"/>
          <w:szCs w:val="28"/>
        </w:rPr>
        <w:t>47</w:t>
      </w:r>
      <w:r>
        <w:rPr>
          <w:rFonts w:ascii="仿宋" w:eastAsia="仿宋" w:hAnsi="仿宋" w:cs="仿宋"/>
          <w:sz w:val="28"/>
          <w:szCs w:val="28"/>
        </w:rPr>
        <w:t>.</w:t>
      </w:r>
      <w:r>
        <w:rPr>
          <w:rFonts w:ascii="Times New Roman" w:eastAsia="宋体" w:hAnsi="Times New Roman" w:cs="Times New Roman"/>
          <w:sz w:val="28"/>
          <w:szCs w:val="28"/>
        </w:rPr>
        <w:t>8</w:t>
      </w:r>
      <w:r>
        <w:rPr>
          <w:rFonts w:ascii="仿宋" w:eastAsia="仿宋" w:hAnsi="仿宋" w:cs="仿宋"/>
          <w:sz w:val="28"/>
          <w:szCs w:val="28"/>
        </w:rPr>
        <w:t>%。</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多模态感知与决策：中国单局</w:t>
      </w:r>
      <w:r>
        <w:rPr>
          <w:rFonts w:ascii="Times New Roman" w:eastAsia="宋体" w:hAnsi="Times New Roman" w:cs="Times New Roman"/>
          <w:sz w:val="28"/>
          <w:szCs w:val="28"/>
        </w:rPr>
        <w:t>9060</w:t>
      </w:r>
      <w:r>
        <w:rPr>
          <w:rFonts w:ascii="仿宋" w:eastAsia="仿宋" w:hAnsi="仿宋" w:cs="仿宋"/>
          <w:sz w:val="28"/>
          <w:szCs w:val="28"/>
        </w:rPr>
        <w:t>件，占全球</w:t>
      </w:r>
      <w:r>
        <w:rPr>
          <w:rFonts w:ascii="Times New Roman" w:eastAsia="宋体" w:hAnsi="Times New Roman" w:cs="Times New Roman"/>
          <w:sz w:val="28"/>
          <w:szCs w:val="28"/>
        </w:rPr>
        <w:t>51</w:t>
      </w:r>
      <w:r>
        <w:rPr>
          <w:rFonts w:ascii="仿宋" w:eastAsia="仿宋" w:hAnsi="仿宋" w:cs="仿宋"/>
          <w:sz w:val="28"/>
          <w:szCs w:val="28"/>
        </w:rPr>
        <w:t>.</w:t>
      </w:r>
      <w:r>
        <w:rPr>
          <w:rFonts w:ascii="Times New Roman" w:eastAsia="宋体" w:hAnsi="Times New Roman" w:cs="Times New Roman"/>
          <w:sz w:val="28"/>
          <w:szCs w:val="28"/>
        </w:rPr>
        <w:t>95</w:t>
      </w:r>
      <w:r>
        <w:rPr>
          <w:rFonts w:ascii="仿宋" w:eastAsia="仿宋" w:hAnsi="仿宋" w:cs="仿宋"/>
          <w:sz w:val="28"/>
          <w:szCs w:val="28"/>
        </w:rPr>
        <w:t>%。</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运动规划：中国单局</w:t>
      </w:r>
      <w:r>
        <w:rPr>
          <w:rFonts w:ascii="Times New Roman" w:eastAsia="宋体" w:hAnsi="Times New Roman" w:cs="Times New Roman"/>
          <w:sz w:val="28"/>
          <w:szCs w:val="28"/>
        </w:rPr>
        <w:t>13679</w:t>
      </w:r>
      <w:r>
        <w:rPr>
          <w:rFonts w:ascii="仿宋" w:eastAsia="仿宋" w:hAnsi="仿宋" w:cs="仿宋"/>
          <w:sz w:val="28"/>
          <w:szCs w:val="28"/>
        </w:rPr>
        <w:t>件，占全球</w:t>
      </w:r>
      <w:r>
        <w:rPr>
          <w:rFonts w:ascii="Times New Roman" w:eastAsia="宋体" w:hAnsi="Times New Roman" w:cs="Times New Roman"/>
          <w:sz w:val="28"/>
          <w:szCs w:val="28"/>
        </w:rPr>
        <w:t>78</w:t>
      </w:r>
      <w:r>
        <w:rPr>
          <w:rFonts w:ascii="仿宋" w:eastAsia="仿宋" w:hAnsi="仿宋" w:cs="仿宋"/>
          <w:sz w:val="28"/>
          <w:szCs w:val="28"/>
        </w:rPr>
        <w:t>.</w:t>
      </w:r>
      <w:r>
        <w:rPr>
          <w:rFonts w:ascii="Times New Roman" w:eastAsia="宋体" w:hAnsi="Times New Roman" w:cs="Times New Roman"/>
          <w:sz w:val="28"/>
          <w:szCs w:val="28"/>
        </w:rPr>
        <w:t>99</w:t>
      </w:r>
      <w:r>
        <w:rPr>
          <w:rFonts w:ascii="仿宋" w:eastAsia="仿宋" w:hAnsi="仿宋" w:cs="仿宋"/>
          <w:sz w:val="28"/>
          <w:szCs w:val="28"/>
        </w:rPr>
        <w:t>%。</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这种“一家独大”的数量格局，使任何计划在中国境内制造、销售、出口的企业都必须面对“过半专利覆盖概率”的侵权排查，检索及无效成本极高。</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海外布局空白</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中国主体海外同族比例极低：来</w:t>
      </w:r>
      <w:proofErr w:type="gramStart"/>
      <w:r>
        <w:rPr>
          <w:rFonts w:ascii="仿宋" w:eastAsia="仿宋" w:hAnsi="仿宋" w:cs="仿宋"/>
          <w:sz w:val="28"/>
          <w:szCs w:val="28"/>
        </w:rPr>
        <w:t>也科技</w:t>
      </w:r>
      <w:proofErr w:type="gramEnd"/>
      <w:r>
        <w:rPr>
          <w:rFonts w:ascii="Times New Roman" w:eastAsia="宋体" w:hAnsi="Times New Roman" w:cs="Times New Roman"/>
          <w:sz w:val="28"/>
          <w:szCs w:val="28"/>
        </w:rPr>
        <w:t>10</w:t>
      </w:r>
      <w:r>
        <w:rPr>
          <w:rFonts w:ascii="仿宋" w:eastAsia="仿宋" w:hAnsi="仿宋" w:cs="仿宋"/>
          <w:sz w:val="28"/>
          <w:szCs w:val="28"/>
        </w:rPr>
        <w:t>.</w:t>
      </w:r>
      <w:r>
        <w:rPr>
          <w:rFonts w:ascii="Times New Roman" w:eastAsia="宋体" w:hAnsi="Times New Roman" w:cs="Times New Roman"/>
          <w:sz w:val="28"/>
          <w:szCs w:val="28"/>
        </w:rPr>
        <w:t>46</w:t>
      </w:r>
      <w:r>
        <w:rPr>
          <w:rFonts w:ascii="仿宋" w:eastAsia="仿宋" w:hAnsi="仿宋" w:cs="仿宋"/>
          <w:sz w:val="28"/>
          <w:szCs w:val="28"/>
        </w:rPr>
        <w:t>%，光年无限</w:t>
      </w:r>
      <w:r>
        <w:rPr>
          <w:rFonts w:ascii="Times New Roman" w:eastAsia="宋体" w:hAnsi="Times New Roman" w:cs="Times New Roman"/>
          <w:sz w:val="28"/>
          <w:szCs w:val="28"/>
        </w:rPr>
        <w:t>0</w:t>
      </w:r>
      <w:r>
        <w:rPr>
          <w:rFonts w:ascii="仿宋" w:eastAsia="仿宋" w:hAnsi="仿宋" w:cs="仿宋"/>
          <w:sz w:val="28"/>
          <w:szCs w:val="28"/>
        </w:rPr>
        <w:t>%，华南理工大学</w:t>
      </w:r>
      <w:r>
        <w:rPr>
          <w:rFonts w:ascii="Times New Roman" w:eastAsia="宋体" w:hAnsi="Times New Roman" w:cs="Times New Roman"/>
          <w:sz w:val="28"/>
          <w:szCs w:val="28"/>
        </w:rPr>
        <w:t>0</w:t>
      </w:r>
      <w:r>
        <w:rPr>
          <w:rFonts w:ascii="仿宋" w:eastAsia="仿宋" w:hAnsi="仿宋" w:cs="仿宋"/>
          <w:sz w:val="28"/>
          <w:szCs w:val="28"/>
        </w:rPr>
        <w:t>%，浙江大学仅</w:t>
      </w:r>
      <w:r>
        <w:rPr>
          <w:rFonts w:ascii="Times New Roman" w:eastAsia="宋体" w:hAnsi="Times New Roman" w:cs="Times New Roman"/>
          <w:sz w:val="28"/>
          <w:szCs w:val="28"/>
        </w:rPr>
        <w:t>3</w:t>
      </w:r>
      <w:r>
        <w:rPr>
          <w:rFonts w:ascii="仿宋" w:eastAsia="仿宋" w:hAnsi="仿宋" w:cs="仿宋"/>
          <w:sz w:val="28"/>
          <w:szCs w:val="28"/>
        </w:rPr>
        <w:t>.</w:t>
      </w:r>
      <w:r>
        <w:rPr>
          <w:rFonts w:ascii="Times New Roman" w:eastAsia="宋体" w:hAnsi="Times New Roman" w:cs="Times New Roman"/>
          <w:sz w:val="28"/>
          <w:szCs w:val="28"/>
        </w:rPr>
        <w:t>11</w:t>
      </w:r>
      <w:r>
        <w:rPr>
          <w:rFonts w:ascii="仿宋" w:eastAsia="仿宋" w:hAnsi="仿宋" w:cs="仿宋"/>
          <w:sz w:val="28"/>
          <w:szCs w:val="28"/>
        </w:rPr>
        <w:t>%。</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反观日、韩、美头部企业，如</w:t>
      </w:r>
      <w:proofErr w:type="gramStart"/>
      <w:r>
        <w:rPr>
          <w:rFonts w:ascii="仿宋" w:eastAsia="仿宋" w:hAnsi="仿宋" w:cs="仿宋"/>
          <w:sz w:val="28"/>
          <w:szCs w:val="28"/>
        </w:rPr>
        <w:t>发那科</w:t>
      </w:r>
      <w:proofErr w:type="gramEnd"/>
      <w:r>
        <w:rPr>
          <w:rFonts w:ascii="Times New Roman" w:eastAsia="宋体" w:hAnsi="Times New Roman" w:cs="Times New Roman"/>
          <w:sz w:val="28"/>
          <w:szCs w:val="28"/>
        </w:rPr>
        <w:t>73</w:t>
      </w:r>
      <w:r>
        <w:rPr>
          <w:rFonts w:ascii="仿宋" w:eastAsia="仿宋" w:hAnsi="仿宋" w:cs="仿宋"/>
          <w:sz w:val="28"/>
          <w:szCs w:val="28"/>
        </w:rPr>
        <w:t>.</w:t>
      </w:r>
      <w:r>
        <w:rPr>
          <w:rFonts w:ascii="Times New Roman" w:eastAsia="宋体" w:hAnsi="Times New Roman" w:cs="Times New Roman"/>
          <w:sz w:val="28"/>
          <w:szCs w:val="28"/>
        </w:rPr>
        <w:t>44</w:t>
      </w:r>
      <w:r>
        <w:rPr>
          <w:rFonts w:ascii="仿宋" w:eastAsia="仿宋" w:hAnsi="仿宋" w:cs="仿宋"/>
          <w:sz w:val="28"/>
          <w:szCs w:val="28"/>
        </w:rPr>
        <w:t>%、直观外科手术</w:t>
      </w:r>
      <w:r>
        <w:rPr>
          <w:rFonts w:ascii="Times New Roman" w:eastAsia="宋体" w:hAnsi="Times New Roman" w:cs="Times New Roman"/>
          <w:sz w:val="28"/>
          <w:szCs w:val="28"/>
        </w:rPr>
        <w:t>66</w:t>
      </w:r>
      <w:r>
        <w:rPr>
          <w:rFonts w:ascii="仿宋" w:eastAsia="仿宋" w:hAnsi="仿宋" w:cs="仿宋"/>
          <w:sz w:val="28"/>
          <w:szCs w:val="28"/>
        </w:rPr>
        <w:t>.</w:t>
      </w:r>
      <w:r>
        <w:rPr>
          <w:rFonts w:ascii="Times New Roman" w:eastAsia="宋体" w:hAnsi="Times New Roman" w:cs="Times New Roman"/>
          <w:sz w:val="28"/>
          <w:szCs w:val="28"/>
        </w:rPr>
        <w:t>02</w:t>
      </w:r>
      <w:r>
        <w:rPr>
          <w:rFonts w:ascii="仿宋" w:eastAsia="仿宋" w:hAnsi="仿宋" w:cs="仿宋"/>
          <w:sz w:val="28"/>
          <w:szCs w:val="28"/>
        </w:rPr>
        <w:t>%、谷歌</w:t>
      </w:r>
      <w:r>
        <w:rPr>
          <w:rFonts w:ascii="Times New Roman" w:eastAsia="宋体" w:hAnsi="Times New Roman" w:cs="Times New Roman"/>
          <w:sz w:val="28"/>
          <w:szCs w:val="28"/>
        </w:rPr>
        <w:t>78</w:t>
      </w:r>
      <w:r>
        <w:rPr>
          <w:rFonts w:ascii="仿宋" w:eastAsia="仿宋" w:hAnsi="仿宋" w:cs="仿宋"/>
          <w:sz w:val="28"/>
          <w:szCs w:val="28"/>
        </w:rPr>
        <w:t>.</w:t>
      </w:r>
      <w:r>
        <w:rPr>
          <w:rFonts w:ascii="Times New Roman" w:eastAsia="宋体" w:hAnsi="Times New Roman" w:cs="Times New Roman"/>
          <w:sz w:val="28"/>
          <w:szCs w:val="28"/>
        </w:rPr>
        <w:t>66</w:t>
      </w:r>
      <w:r>
        <w:rPr>
          <w:rFonts w:ascii="仿宋" w:eastAsia="仿宋" w:hAnsi="仿宋" w:cs="仿宋"/>
          <w:sz w:val="28"/>
          <w:szCs w:val="28"/>
        </w:rPr>
        <w:t>%、三星</w:t>
      </w:r>
      <w:r>
        <w:rPr>
          <w:rFonts w:ascii="Times New Roman" w:eastAsia="宋体" w:hAnsi="Times New Roman" w:cs="Times New Roman"/>
          <w:sz w:val="28"/>
          <w:szCs w:val="28"/>
        </w:rPr>
        <w:t>62</w:t>
      </w:r>
      <w:r>
        <w:rPr>
          <w:rFonts w:ascii="仿宋" w:eastAsia="仿宋" w:hAnsi="仿宋" w:cs="仿宋"/>
          <w:sz w:val="28"/>
          <w:szCs w:val="28"/>
        </w:rPr>
        <w:t>.</w:t>
      </w:r>
      <w:r>
        <w:rPr>
          <w:rFonts w:ascii="Times New Roman" w:eastAsia="宋体" w:hAnsi="Times New Roman" w:cs="Times New Roman"/>
          <w:sz w:val="28"/>
          <w:szCs w:val="28"/>
        </w:rPr>
        <w:t>34</w:t>
      </w:r>
      <w:r>
        <w:rPr>
          <w:rFonts w:ascii="仿宋" w:eastAsia="仿宋" w:hAnsi="仿宋" w:cs="仿宋"/>
          <w:sz w:val="28"/>
          <w:szCs w:val="28"/>
        </w:rPr>
        <w:t>%的专利均布局在境外。</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一旦中国企业的产品出海，将直接触碰上述密集海外专利网，面临高额诉讼及禁售风险。</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hint="eastAsia"/>
          <w:sz w:val="28"/>
          <w:szCs w:val="28"/>
        </w:rPr>
        <w:t>2</w:t>
      </w:r>
      <w:r>
        <w:rPr>
          <w:rFonts w:ascii="仿宋" w:eastAsia="仿宋" w:hAnsi="仿宋" w:cs="仿宋" w:hint="eastAsia"/>
          <w:sz w:val="28"/>
          <w:szCs w:val="28"/>
        </w:rPr>
        <w:t>、</w:t>
      </w:r>
      <w:r>
        <w:rPr>
          <w:rFonts w:ascii="仿宋" w:eastAsia="仿宋" w:hAnsi="仿宋" w:cs="仿宋"/>
          <w:sz w:val="28"/>
          <w:szCs w:val="28"/>
        </w:rPr>
        <w:t>专利集中度与长尾风险并存</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全球</w:t>
      </w:r>
      <w:r>
        <w:rPr>
          <w:rFonts w:ascii="Times New Roman" w:eastAsia="仿宋" w:hAnsi="Times New Roman" w:cs="Times New Roman"/>
          <w:sz w:val="28"/>
          <w:szCs w:val="28"/>
        </w:rPr>
        <w:t>TOP</w:t>
      </w:r>
      <w:r>
        <w:rPr>
          <w:rFonts w:ascii="Times New Roman" w:eastAsia="宋体" w:hAnsi="Times New Roman" w:cs="Times New Roman"/>
          <w:sz w:val="28"/>
          <w:szCs w:val="28"/>
        </w:rPr>
        <w:t>20</w:t>
      </w:r>
      <w:r>
        <w:rPr>
          <w:rFonts w:ascii="仿宋" w:eastAsia="仿宋" w:hAnsi="仿宋" w:cs="仿宋"/>
          <w:sz w:val="28"/>
          <w:szCs w:val="28"/>
        </w:rPr>
        <w:t>申请人掌握自然语言交互</w:t>
      </w:r>
      <w:r>
        <w:rPr>
          <w:rFonts w:ascii="Times New Roman" w:eastAsia="宋体" w:hAnsi="Times New Roman" w:cs="Times New Roman"/>
          <w:sz w:val="28"/>
          <w:szCs w:val="28"/>
        </w:rPr>
        <w:t>25</w:t>
      </w:r>
      <w:r>
        <w:rPr>
          <w:rFonts w:ascii="仿宋" w:eastAsia="仿宋" w:hAnsi="仿宋" w:cs="仿宋"/>
          <w:sz w:val="28"/>
          <w:szCs w:val="28"/>
        </w:rPr>
        <w:t>%、多模态感知与决策</w:t>
      </w:r>
      <w:r>
        <w:rPr>
          <w:rFonts w:ascii="Times New Roman" w:eastAsia="宋体" w:hAnsi="Times New Roman" w:cs="Times New Roman"/>
          <w:sz w:val="28"/>
          <w:szCs w:val="28"/>
        </w:rPr>
        <w:t>13</w:t>
      </w:r>
      <w:r>
        <w:rPr>
          <w:rFonts w:ascii="仿宋" w:eastAsia="仿宋" w:hAnsi="仿宋" w:cs="仿宋"/>
          <w:sz w:val="28"/>
          <w:szCs w:val="28"/>
        </w:rPr>
        <w:t>.</w:t>
      </w:r>
      <w:r>
        <w:rPr>
          <w:rFonts w:ascii="Times New Roman" w:eastAsia="宋体" w:hAnsi="Times New Roman" w:cs="Times New Roman"/>
          <w:sz w:val="28"/>
          <w:szCs w:val="28"/>
        </w:rPr>
        <w:t>8</w:t>
      </w:r>
      <w:r>
        <w:rPr>
          <w:rFonts w:ascii="仿宋" w:eastAsia="仿宋" w:hAnsi="仿宋" w:cs="仿宋"/>
          <w:sz w:val="28"/>
          <w:szCs w:val="28"/>
        </w:rPr>
        <w:t>%、运动规划</w:t>
      </w:r>
      <w:r>
        <w:rPr>
          <w:rFonts w:ascii="Times New Roman" w:eastAsia="宋体" w:hAnsi="Times New Roman" w:cs="Times New Roman"/>
          <w:sz w:val="28"/>
          <w:szCs w:val="28"/>
        </w:rPr>
        <w:t>11</w:t>
      </w:r>
      <w:r>
        <w:rPr>
          <w:rFonts w:ascii="仿宋" w:eastAsia="仿宋" w:hAnsi="仿宋" w:cs="仿宋"/>
          <w:sz w:val="28"/>
          <w:szCs w:val="28"/>
        </w:rPr>
        <w:t>.</w:t>
      </w:r>
      <w:r>
        <w:rPr>
          <w:rFonts w:ascii="Times New Roman" w:eastAsia="宋体" w:hAnsi="Times New Roman" w:cs="Times New Roman"/>
          <w:sz w:val="28"/>
          <w:szCs w:val="28"/>
        </w:rPr>
        <w:t>2</w:t>
      </w:r>
      <w:r>
        <w:rPr>
          <w:rFonts w:ascii="仿宋" w:eastAsia="仿宋" w:hAnsi="仿宋" w:cs="仿宋"/>
          <w:sz w:val="28"/>
          <w:szCs w:val="28"/>
        </w:rPr>
        <w:t>%的专利，头部效应明显。</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榜单外仍有数万件专利分散在大量高校、个人、小实体手中，呈“长尾”状态。这些专利往往权属不清、转让频繁，极易成为“专利</w:t>
      </w:r>
      <w:r>
        <w:rPr>
          <w:rFonts w:ascii="仿宋" w:eastAsia="仿宋" w:hAnsi="仿宋" w:cs="仿宋"/>
          <w:sz w:val="28"/>
          <w:szCs w:val="28"/>
        </w:rPr>
        <w:lastRenderedPageBreak/>
        <w:t>蟑螂”发起突袭的工具。</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hint="eastAsia"/>
          <w:sz w:val="28"/>
          <w:szCs w:val="28"/>
        </w:rPr>
        <w:t>3</w:t>
      </w:r>
      <w:r>
        <w:rPr>
          <w:rFonts w:ascii="仿宋" w:eastAsia="仿宋" w:hAnsi="仿宋" w:cs="仿宋" w:hint="eastAsia"/>
          <w:sz w:val="28"/>
          <w:szCs w:val="28"/>
        </w:rPr>
        <w:t>、</w:t>
      </w:r>
      <w:r>
        <w:rPr>
          <w:rFonts w:ascii="仿宋" w:eastAsia="仿宋" w:hAnsi="仿宋" w:cs="仿宋"/>
          <w:sz w:val="28"/>
          <w:szCs w:val="28"/>
        </w:rPr>
        <w:t>技术分支发展不均带来的“窗口期”风险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报告用“绝对数量+增速”</w:t>
      </w:r>
      <w:proofErr w:type="gramStart"/>
      <w:r>
        <w:rPr>
          <w:rFonts w:ascii="仿宋" w:eastAsia="仿宋" w:hAnsi="仿宋" w:cs="仿宋"/>
          <w:sz w:val="28"/>
          <w:szCs w:val="28"/>
        </w:rPr>
        <w:t>双维度</w:t>
      </w:r>
      <w:proofErr w:type="gramEnd"/>
      <w:r>
        <w:rPr>
          <w:rFonts w:ascii="仿宋" w:eastAsia="仿宋" w:hAnsi="仿宋" w:cs="仿宋"/>
          <w:sz w:val="28"/>
          <w:szCs w:val="28"/>
        </w:rPr>
        <w:t>指出，企业若选错分支，将迅速陷入封锁：</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自然语言交互</w:t>
      </w:r>
      <w:r>
        <w:rPr>
          <w:rFonts w:ascii="仿宋" w:eastAsia="仿宋" w:hAnsi="仿宋" w:cs="仿宋" w:hint="eastAsia"/>
          <w:sz w:val="28"/>
          <w:szCs w:val="28"/>
        </w:rPr>
        <w:t>技术中</w:t>
      </w:r>
      <w:r>
        <w:rPr>
          <w:rFonts w:ascii="仿宋" w:eastAsia="仿宋" w:hAnsi="仿宋" w:cs="仿宋"/>
          <w:sz w:val="28"/>
          <w:szCs w:val="28"/>
        </w:rPr>
        <w:t>自然语言生成</w:t>
      </w:r>
      <w:r>
        <w:rPr>
          <w:rFonts w:ascii="Times New Roman" w:eastAsia="宋体" w:hAnsi="Times New Roman" w:cs="Times New Roman"/>
          <w:sz w:val="28"/>
          <w:szCs w:val="28"/>
        </w:rPr>
        <w:t>6499</w:t>
      </w:r>
      <w:r>
        <w:rPr>
          <w:rFonts w:ascii="仿宋" w:eastAsia="仿宋" w:hAnsi="仿宋" w:cs="仿宋"/>
          <w:sz w:val="28"/>
          <w:szCs w:val="28"/>
        </w:rPr>
        <w:t>件已形成高密度壁垒，对话管理</w:t>
      </w:r>
      <w:r>
        <w:rPr>
          <w:rFonts w:ascii="Times New Roman" w:eastAsia="宋体" w:hAnsi="Times New Roman" w:cs="Times New Roman"/>
          <w:sz w:val="28"/>
          <w:szCs w:val="28"/>
        </w:rPr>
        <w:t>2720</w:t>
      </w:r>
      <w:r>
        <w:rPr>
          <w:rFonts w:ascii="仿宋" w:eastAsia="仿宋" w:hAnsi="仿宋" w:cs="仿宋"/>
          <w:sz w:val="28"/>
          <w:szCs w:val="28"/>
        </w:rPr>
        <w:t>件则被视为“洼地”，存在被巨头短期集中补全、快速封锁的可能。</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多模态感知与决策</w:t>
      </w:r>
      <w:r>
        <w:rPr>
          <w:rFonts w:ascii="仿宋" w:eastAsia="仿宋" w:hAnsi="仿宋" w:cs="仿宋" w:hint="eastAsia"/>
          <w:sz w:val="28"/>
          <w:szCs w:val="28"/>
        </w:rPr>
        <w:t>技术中</w:t>
      </w:r>
      <w:r>
        <w:rPr>
          <w:rFonts w:ascii="仿宋" w:eastAsia="仿宋" w:hAnsi="仿宋" w:cs="仿宋"/>
          <w:sz w:val="28"/>
          <w:szCs w:val="28"/>
        </w:rPr>
        <w:t>模态感知</w:t>
      </w:r>
      <w:r>
        <w:rPr>
          <w:rFonts w:ascii="Times New Roman" w:eastAsia="宋体" w:hAnsi="Times New Roman" w:cs="Times New Roman"/>
          <w:sz w:val="28"/>
          <w:szCs w:val="28"/>
        </w:rPr>
        <w:t>17340</w:t>
      </w:r>
      <w:r>
        <w:rPr>
          <w:rFonts w:ascii="仿宋" w:eastAsia="仿宋" w:hAnsi="仿宋" w:cs="仿宋"/>
          <w:sz w:val="28"/>
          <w:szCs w:val="28"/>
        </w:rPr>
        <w:t>件、模态融合</w:t>
      </w:r>
      <w:r>
        <w:rPr>
          <w:rFonts w:ascii="Times New Roman" w:eastAsia="宋体" w:hAnsi="Times New Roman" w:cs="Times New Roman"/>
          <w:sz w:val="28"/>
          <w:szCs w:val="28"/>
        </w:rPr>
        <w:t>14968</w:t>
      </w:r>
      <w:r>
        <w:rPr>
          <w:rFonts w:ascii="仿宋" w:eastAsia="仿宋" w:hAnsi="仿宋" w:cs="仿宋"/>
          <w:sz w:val="28"/>
          <w:szCs w:val="28"/>
        </w:rPr>
        <w:t>件已构成高墙，模态特征提取仅</w:t>
      </w:r>
      <w:r>
        <w:rPr>
          <w:rFonts w:ascii="Times New Roman" w:eastAsia="宋体" w:hAnsi="Times New Roman" w:cs="Times New Roman"/>
          <w:sz w:val="28"/>
          <w:szCs w:val="28"/>
        </w:rPr>
        <w:t>1126</w:t>
      </w:r>
      <w:r>
        <w:rPr>
          <w:rFonts w:ascii="仿宋" w:eastAsia="仿宋" w:hAnsi="仿宋" w:cs="仿宋"/>
          <w:sz w:val="28"/>
          <w:szCs w:val="28"/>
        </w:rPr>
        <w:t>件，一旦头部企业集中申请或并购，</w:t>
      </w:r>
      <w:r>
        <w:rPr>
          <w:rFonts w:ascii="Times New Roman" w:eastAsia="宋体" w:hAnsi="Times New Roman" w:cs="Times New Roman"/>
          <w:sz w:val="28"/>
          <w:szCs w:val="28"/>
        </w:rPr>
        <w:t>1</w:t>
      </w:r>
      <w:r>
        <w:rPr>
          <w:rFonts w:ascii="仿宋" w:eastAsia="仿宋" w:hAnsi="仿宋" w:cs="仿宋"/>
          <w:sz w:val="28"/>
          <w:szCs w:val="28"/>
        </w:rPr>
        <w:t>-</w:t>
      </w:r>
      <w:r>
        <w:rPr>
          <w:rFonts w:ascii="Times New Roman" w:eastAsia="宋体" w:hAnsi="Times New Roman" w:cs="Times New Roman"/>
          <w:sz w:val="28"/>
          <w:szCs w:val="28"/>
        </w:rPr>
        <w:t>2</w:t>
      </w:r>
      <w:r>
        <w:rPr>
          <w:rFonts w:ascii="仿宋" w:eastAsia="仿宋" w:hAnsi="仿宋" w:cs="仿宋"/>
          <w:sz w:val="28"/>
          <w:szCs w:val="28"/>
        </w:rPr>
        <w:t>年内即可实现赛道封锁。</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运动规划</w:t>
      </w:r>
      <w:r>
        <w:rPr>
          <w:rFonts w:ascii="仿宋" w:eastAsia="仿宋" w:hAnsi="仿宋" w:cs="仿宋" w:hint="eastAsia"/>
          <w:sz w:val="28"/>
          <w:szCs w:val="28"/>
        </w:rPr>
        <w:t>技术中</w:t>
      </w:r>
      <w:r>
        <w:rPr>
          <w:rFonts w:ascii="仿宋" w:eastAsia="仿宋" w:hAnsi="仿宋" w:cs="仿宋"/>
          <w:sz w:val="28"/>
          <w:szCs w:val="28"/>
        </w:rPr>
        <w:t>路径规划</w:t>
      </w:r>
      <w:r>
        <w:rPr>
          <w:rFonts w:ascii="Times New Roman" w:eastAsia="宋体" w:hAnsi="Times New Roman" w:cs="Times New Roman"/>
          <w:sz w:val="28"/>
          <w:szCs w:val="28"/>
        </w:rPr>
        <w:t>6720</w:t>
      </w:r>
      <w:r>
        <w:rPr>
          <w:rFonts w:ascii="仿宋" w:eastAsia="仿宋" w:hAnsi="仿宋" w:cs="仿宋"/>
          <w:sz w:val="28"/>
          <w:szCs w:val="28"/>
        </w:rPr>
        <w:t>件、轨迹规划</w:t>
      </w:r>
      <w:r>
        <w:rPr>
          <w:rFonts w:ascii="Times New Roman" w:eastAsia="宋体" w:hAnsi="Times New Roman" w:cs="Times New Roman"/>
          <w:sz w:val="28"/>
          <w:szCs w:val="28"/>
        </w:rPr>
        <w:t>4407</w:t>
      </w:r>
      <w:r>
        <w:rPr>
          <w:rFonts w:ascii="仿宋" w:eastAsia="仿宋" w:hAnsi="仿宋" w:cs="仿宋"/>
          <w:sz w:val="28"/>
          <w:szCs w:val="28"/>
        </w:rPr>
        <w:t>件、自身状态感知</w:t>
      </w:r>
      <w:r>
        <w:rPr>
          <w:rFonts w:ascii="Times New Roman" w:eastAsia="宋体" w:hAnsi="Times New Roman" w:cs="Times New Roman"/>
          <w:sz w:val="28"/>
          <w:szCs w:val="28"/>
        </w:rPr>
        <w:t>4341</w:t>
      </w:r>
      <w:r>
        <w:rPr>
          <w:rFonts w:ascii="仿宋" w:eastAsia="仿宋" w:hAnsi="仿宋" w:cs="仿宋"/>
          <w:sz w:val="28"/>
          <w:szCs w:val="28"/>
        </w:rPr>
        <w:t>件均属高密度区，环境感知</w:t>
      </w:r>
      <w:r>
        <w:rPr>
          <w:rFonts w:ascii="Times New Roman" w:eastAsia="宋体" w:hAnsi="Times New Roman" w:cs="Times New Roman"/>
          <w:sz w:val="28"/>
          <w:szCs w:val="28"/>
        </w:rPr>
        <w:t>2300</w:t>
      </w:r>
      <w:r>
        <w:rPr>
          <w:rFonts w:ascii="仿宋" w:eastAsia="仿宋" w:hAnsi="仿宋" w:cs="仿宋"/>
          <w:sz w:val="28"/>
          <w:szCs w:val="28"/>
        </w:rPr>
        <w:t>件尚处稀疏，但同样面临头部企业后续补位的风险。</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hint="eastAsia"/>
          <w:sz w:val="28"/>
          <w:szCs w:val="28"/>
        </w:rPr>
        <w:t>4</w:t>
      </w:r>
      <w:r>
        <w:rPr>
          <w:rFonts w:ascii="仿宋" w:eastAsia="仿宋" w:hAnsi="仿宋" w:cs="仿宋" w:hint="eastAsia"/>
          <w:sz w:val="28"/>
          <w:szCs w:val="28"/>
        </w:rPr>
        <w:t>、</w:t>
      </w:r>
      <w:r>
        <w:rPr>
          <w:rFonts w:ascii="仿宋" w:eastAsia="仿宋" w:hAnsi="仿宋" w:cs="仿宋"/>
          <w:sz w:val="28"/>
          <w:szCs w:val="28"/>
        </w:rPr>
        <w:t>主体类型差异</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企业类专利池体量最大（自然语言交互</w:t>
      </w:r>
      <w:r>
        <w:rPr>
          <w:rFonts w:ascii="Times New Roman" w:eastAsia="宋体" w:hAnsi="Times New Roman" w:cs="Times New Roman"/>
          <w:sz w:val="28"/>
          <w:szCs w:val="28"/>
        </w:rPr>
        <w:t>8620</w:t>
      </w:r>
      <w:r>
        <w:rPr>
          <w:rFonts w:ascii="仿宋" w:eastAsia="仿宋" w:hAnsi="仿宋" w:cs="仿宋"/>
          <w:sz w:val="28"/>
          <w:szCs w:val="28"/>
        </w:rPr>
        <w:t>件、多模态感知与决策</w:t>
      </w:r>
      <w:r>
        <w:rPr>
          <w:rFonts w:ascii="Times New Roman" w:eastAsia="宋体" w:hAnsi="Times New Roman" w:cs="Times New Roman"/>
          <w:sz w:val="28"/>
          <w:szCs w:val="28"/>
        </w:rPr>
        <w:t>12775</w:t>
      </w:r>
      <w:r>
        <w:rPr>
          <w:rFonts w:ascii="仿宋" w:eastAsia="仿宋" w:hAnsi="仿宋" w:cs="仿宋"/>
          <w:sz w:val="28"/>
          <w:szCs w:val="28"/>
        </w:rPr>
        <w:t>件、运动规划</w:t>
      </w:r>
      <w:r>
        <w:rPr>
          <w:rFonts w:ascii="Times New Roman" w:eastAsia="宋体" w:hAnsi="Times New Roman" w:cs="Times New Roman"/>
          <w:sz w:val="28"/>
          <w:szCs w:val="28"/>
        </w:rPr>
        <w:t>9942</w:t>
      </w:r>
      <w:r>
        <w:rPr>
          <w:rFonts w:ascii="仿宋" w:eastAsia="仿宋" w:hAnsi="仿宋" w:cs="仿宋"/>
          <w:sz w:val="28"/>
          <w:szCs w:val="28"/>
        </w:rPr>
        <w:t>件），是最直接、最具商业动机的诉讼主体。</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高校/研究所专利（自然语言交互</w:t>
      </w:r>
      <w:r>
        <w:rPr>
          <w:rFonts w:ascii="Times New Roman" w:eastAsia="宋体" w:hAnsi="Times New Roman" w:cs="Times New Roman"/>
          <w:sz w:val="28"/>
          <w:szCs w:val="28"/>
        </w:rPr>
        <w:t>1757</w:t>
      </w:r>
      <w:r>
        <w:rPr>
          <w:rFonts w:ascii="仿宋" w:eastAsia="仿宋" w:hAnsi="仿宋" w:cs="仿宋"/>
          <w:sz w:val="28"/>
          <w:szCs w:val="28"/>
        </w:rPr>
        <w:t>件、多模态感知与决策</w:t>
      </w:r>
      <w:r>
        <w:rPr>
          <w:rFonts w:ascii="Times New Roman" w:eastAsia="宋体" w:hAnsi="Times New Roman" w:cs="Times New Roman"/>
          <w:sz w:val="28"/>
          <w:szCs w:val="28"/>
        </w:rPr>
        <w:t>4000</w:t>
      </w:r>
      <w:r>
        <w:rPr>
          <w:rFonts w:ascii="仿宋" w:eastAsia="仿宋" w:hAnsi="仿宋" w:cs="仿宋"/>
          <w:sz w:val="28"/>
          <w:szCs w:val="28"/>
        </w:rPr>
        <w:t>件、运动规划</w:t>
      </w:r>
      <w:r>
        <w:rPr>
          <w:rFonts w:ascii="Times New Roman" w:eastAsia="宋体" w:hAnsi="Times New Roman" w:cs="Times New Roman"/>
          <w:sz w:val="28"/>
          <w:szCs w:val="28"/>
        </w:rPr>
        <w:t>7325</w:t>
      </w:r>
      <w:r>
        <w:rPr>
          <w:rFonts w:ascii="仿宋" w:eastAsia="仿宋" w:hAnsi="仿宋" w:cs="仿宋"/>
          <w:sz w:val="28"/>
          <w:szCs w:val="28"/>
        </w:rPr>
        <w:t>件）虽然商业化程度低，但基础性强，极易被“专利运营公司”收购后转为诉讼武器。</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个人与零散实体虽然总量不足</w:t>
      </w:r>
      <w:r>
        <w:rPr>
          <w:rFonts w:ascii="Times New Roman" w:eastAsia="宋体" w:hAnsi="Times New Roman" w:cs="Times New Roman"/>
          <w:sz w:val="28"/>
          <w:szCs w:val="28"/>
        </w:rPr>
        <w:t>5</w:t>
      </w:r>
      <w:r>
        <w:rPr>
          <w:rFonts w:ascii="仿宋" w:eastAsia="仿宋" w:hAnsi="仿宋" w:cs="仿宋"/>
          <w:sz w:val="28"/>
          <w:szCs w:val="28"/>
        </w:rPr>
        <w:t>%，但分布散乱、排查成本高，容易被用作诉讼筹码。</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hint="eastAsia"/>
          <w:sz w:val="28"/>
          <w:szCs w:val="28"/>
        </w:rPr>
        <w:t>5</w:t>
      </w:r>
      <w:r>
        <w:rPr>
          <w:rFonts w:ascii="仿宋" w:eastAsia="仿宋" w:hAnsi="仿宋" w:cs="仿宋" w:hint="eastAsia"/>
          <w:sz w:val="28"/>
          <w:szCs w:val="28"/>
        </w:rPr>
        <w:t>、</w:t>
      </w:r>
      <w:r>
        <w:rPr>
          <w:rFonts w:ascii="仿宋" w:eastAsia="仿宋" w:hAnsi="仿宋" w:cs="仿宋"/>
          <w:sz w:val="28"/>
          <w:szCs w:val="28"/>
        </w:rPr>
        <w:t>专利法律状态与信息滞后风险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报告特别提示：</w:t>
      </w:r>
      <w:r>
        <w:rPr>
          <w:rFonts w:ascii="Times New Roman" w:eastAsia="宋体" w:hAnsi="Times New Roman" w:cs="Times New Roman"/>
          <w:sz w:val="28"/>
          <w:szCs w:val="28"/>
        </w:rPr>
        <w:t>2023</w:t>
      </w:r>
      <w:r>
        <w:rPr>
          <w:rFonts w:ascii="仿宋" w:eastAsia="仿宋" w:hAnsi="仿宋" w:cs="仿宋"/>
          <w:sz w:val="28"/>
          <w:szCs w:val="28"/>
        </w:rPr>
        <w:t>年</w:t>
      </w:r>
      <w:r>
        <w:rPr>
          <w:rFonts w:ascii="Times New Roman" w:eastAsia="宋体" w:hAnsi="Times New Roman" w:cs="Times New Roman"/>
          <w:sz w:val="28"/>
          <w:szCs w:val="28"/>
        </w:rPr>
        <w:t>6</w:t>
      </w:r>
      <w:r>
        <w:rPr>
          <w:rFonts w:ascii="仿宋" w:eastAsia="仿宋" w:hAnsi="仿宋" w:cs="仿宋"/>
          <w:sz w:val="28"/>
          <w:szCs w:val="28"/>
        </w:rPr>
        <w:t>月以后提交的专利申请因</w:t>
      </w:r>
      <w:r>
        <w:rPr>
          <w:rFonts w:ascii="Times New Roman" w:eastAsia="仿宋" w:hAnsi="Times New Roman" w:cs="Times New Roman"/>
          <w:sz w:val="28"/>
          <w:szCs w:val="28"/>
        </w:rPr>
        <w:t>PCT</w:t>
      </w:r>
      <w:r>
        <w:rPr>
          <w:rFonts w:ascii="仿宋" w:eastAsia="仿宋" w:hAnsi="仿宋" w:cs="仿宋"/>
          <w:sz w:val="28"/>
          <w:szCs w:val="28"/>
        </w:rPr>
        <w:t>进入国</w:t>
      </w:r>
      <w:r>
        <w:rPr>
          <w:rFonts w:ascii="仿宋" w:eastAsia="仿宋" w:hAnsi="仿宋" w:cs="仿宋"/>
          <w:sz w:val="28"/>
          <w:szCs w:val="28"/>
        </w:rPr>
        <w:lastRenderedPageBreak/>
        <w:t>家阶段延迟、中国</w:t>
      </w:r>
      <w:r>
        <w:rPr>
          <w:rFonts w:ascii="Times New Roman" w:eastAsia="宋体" w:hAnsi="Times New Roman" w:cs="Times New Roman"/>
          <w:sz w:val="28"/>
          <w:szCs w:val="28"/>
        </w:rPr>
        <w:t>18</w:t>
      </w:r>
      <w:r>
        <w:rPr>
          <w:rFonts w:ascii="仿宋" w:eastAsia="仿宋" w:hAnsi="仿宋" w:cs="仿宋"/>
          <w:sz w:val="28"/>
          <w:szCs w:val="28"/>
        </w:rPr>
        <w:t>个月公开期等因素，实际数量大于已公开数量。意味着现有检索结果存在“盲区”，未来</w:t>
      </w:r>
      <w:r>
        <w:rPr>
          <w:rFonts w:ascii="Times New Roman" w:eastAsia="宋体" w:hAnsi="Times New Roman" w:cs="Times New Roman"/>
          <w:sz w:val="28"/>
          <w:szCs w:val="28"/>
        </w:rPr>
        <w:t>12</w:t>
      </w:r>
      <w:r>
        <w:rPr>
          <w:rFonts w:ascii="仿宋" w:eastAsia="仿宋" w:hAnsi="仿宋" w:cs="仿宋"/>
          <w:sz w:val="28"/>
          <w:szCs w:val="28"/>
        </w:rPr>
        <w:t>-</w:t>
      </w:r>
      <w:r>
        <w:rPr>
          <w:rFonts w:ascii="Times New Roman" w:eastAsia="宋体" w:hAnsi="Times New Roman" w:cs="Times New Roman"/>
          <w:sz w:val="28"/>
          <w:szCs w:val="28"/>
        </w:rPr>
        <w:t>24</w:t>
      </w:r>
      <w:r>
        <w:rPr>
          <w:rFonts w:ascii="仿宋" w:eastAsia="仿宋" w:hAnsi="仿宋" w:cs="仿宋"/>
          <w:sz w:val="28"/>
          <w:szCs w:val="28"/>
        </w:rPr>
        <w:t>个月内将有一批“未知专利”突然显现。企业在产品立项或上市前若未做动态监控，将可能踩中“潜伏专利”。</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hint="eastAsia"/>
          <w:sz w:val="28"/>
          <w:szCs w:val="28"/>
        </w:rPr>
        <w:t>6</w:t>
      </w:r>
      <w:r>
        <w:rPr>
          <w:rFonts w:ascii="仿宋" w:eastAsia="仿宋" w:hAnsi="仿宋" w:cs="仿宋" w:hint="eastAsia"/>
          <w:sz w:val="28"/>
          <w:szCs w:val="28"/>
        </w:rPr>
        <w:t>、</w:t>
      </w:r>
      <w:r>
        <w:rPr>
          <w:rFonts w:ascii="仿宋" w:eastAsia="仿宋" w:hAnsi="仿宋" w:cs="仿宋"/>
          <w:sz w:val="28"/>
          <w:szCs w:val="28"/>
        </w:rPr>
        <w:t>吉林省区域发展的风险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吉林省</w:t>
      </w:r>
      <w:r>
        <w:rPr>
          <w:rFonts w:ascii="Times New Roman" w:eastAsia="宋体" w:hAnsi="Times New Roman" w:cs="Times New Roman"/>
          <w:sz w:val="28"/>
          <w:szCs w:val="28"/>
        </w:rPr>
        <w:t>217</w:t>
      </w:r>
      <w:r>
        <w:rPr>
          <w:rFonts w:ascii="仿宋" w:eastAsia="仿宋" w:hAnsi="仿宋" w:cs="仿宋"/>
          <w:sz w:val="28"/>
          <w:szCs w:val="28"/>
        </w:rPr>
        <w:t>件专利中，运动规划</w:t>
      </w:r>
      <w:r>
        <w:rPr>
          <w:rFonts w:ascii="Times New Roman" w:eastAsia="宋体" w:hAnsi="Times New Roman" w:cs="Times New Roman"/>
          <w:sz w:val="28"/>
          <w:szCs w:val="28"/>
        </w:rPr>
        <w:t>144</w:t>
      </w:r>
      <w:r>
        <w:rPr>
          <w:rFonts w:ascii="仿宋" w:eastAsia="仿宋" w:hAnsi="仿宋" w:cs="仿宋"/>
          <w:sz w:val="28"/>
          <w:szCs w:val="28"/>
        </w:rPr>
        <w:t>件（</w:t>
      </w:r>
      <w:r>
        <w:rPr>
          <w:rFonts w:ascii="Times New Roman" w:eastAsia="宋体" w:hAnsi="Times New Roman" w:cs="Times New Roman"/>
          <w:sz w:val="28"/>
          <w:szCs w:val="28"/>
        </w:rPr>
        <w:t>49</w:t>
      </w:r>
      <w:r>
        <w:rPr>
          <w:rFonts w:ascii="仿宋" w:eastAsia="仿宋" w:hAnsi="仿宋" w:cs="仿宋"/>
          <w:sz w:val="28"/>
          <w:szCs w:val="28"/>
        </w:rPr>
        <w:t>.</w:t>
      </w:r>
      <w:r>
        <w:rPr>
          <w:rFonts w:ascii="Times New Roman" w:eastAsia="宋体" w:hAnsi="Times New Roman" w:cs="Times New Roman"/>
          <w:sz w:val="28"/>
          <w:szCs w:val="28"/>
        </w:rPr>
        <w:t>83</w:t>
      </w:r>
      <w:r>
        <w:rPr>
          <w:rFonts w:ascii="仿宋" w:eastAsia="仿宋" w:hAnsi="仿宋" w:cs="仿宋"/>
          <w:sz w:val="28"/>
          <w:szCs w:val="28"/>
        </w:rPr>
        <w:t>%）、多模态感知与决策</w:t>
      </w:r>
      <w:r>
        <w:rPr>
          <w:rFonts w:ascii="Times New Roman" w:eastAsia="宋体" w:hAnsi="Times New Roman" w:cs="Times New Roman"/>
          <w:sz w:val="28"/>
          <w:szCs w:val="28"/>
        </w:rPr>
        <w:t>89</w:t>
      </w:r>
      <w:r>
        <w:rPr>
          <w:rFonts w:ascii="仿宋" w:eastAsia="仿宋" w:hAnsi="仿宋" w:cs="仿宋"/>
          <w:sz w:val="28"/>
          <w:szCs w:val="28"/>
        </w:rPr>
        <w:t>件（</w:t>
      </w:r>
      <w:r>
        <w:rPr>
          <w:rFonts w:ascii="Times New Roman" w:eastAsia="宋体" w:hAnsi="Times New Roman" w:cs="Times New Roman"/>
          <w:sz w:val="28"/>
          <w:szCs w:val="28"/>
        </w:rPr>
        <w:t>30</w:t>
      </w:r>
      <w:r>
        <w:rPr>
          <w:rFonts w:ascii="仿宋" w:eastAsia="仿宋" w:hAnsi="仿宋" w:cs="仿宋"/>
          <w:sz w:val="28"/>
          <w:szCs w:val="28"/>
        </w:rPr>
        <w:t>.</w:t>
      </w:r>
      <w:r>
        <w:rPr>
          <w:rFonts w:ascii="Times New Roman" w:eastAsia="宋体" w:hAnsi="Times New Roman" w:cs="Times New Roman"/>
          <w:sz w:val="28"/>
          <w:szCs w:val="28"/>
        </w:rPr>
        <w:t>8</w:t>
      </w:r>
      <w:r>
        <w:rPr>
          <w:rFonts w:ascii="仿宋" w:eastAsia="仿宋" w:hAnsi="仿宋" w:cs="仿宋"/>
          <w:sz w:val="28"/>
          <w:szCs w:val="28"/>
        </w:rPr>
        <w:t>%），与全国技术结构趋同，意味着同样面临上述高密度分支的封锁。省科技攻关方案明确锁定“具身感知算法、认知推理模型、意图理解技术、动力学建模”技术攻关，</w:t>
      </w:r>
      <w:proofErr w:type="gramStart"/>
      <w:r>
        <w:rPr>
          <w:rFonts w:ascii="仿宋" w:eastAsia="仿宋" w:hAnsi="仿宋" w:cs="仿宋"/>
          <w:sz w:val="28"/>
          <w:szCs w:val="28"/>
        </w:rPr>
        <w:t>若专利</w:t>
      </w:r>
      <w:proofErr w:type="gramEnd"/>
      <w:r>
        <w:rPr>
          <w:rFonts w:ascii="仿宋" w:eastAsia="仿宋" w:hAnsi="仿宋" w:cs="仿宋"/>
          <w:sz w:val="28"/>
          <w:szCs w:val="28"/>
        </w:rPr>
        <w:t>布局跟不上，将出现“技术突破即侵权”的局面。</w:t>
      </w:r>
    </w:p>
    <w:p w:rsidR="00145C6E" w:rsidRDefault="00000000">
      <w:pPr>
        <w:outlineLvl w:val="1"/>
        <w:rPr>
          <w:rFonts w:ascii="宋体" w:eastAsia="宋体" w:hAnsi="宋体" w:cs="宋体" w:hint="eastAsia"/>
          <w:b/>
          <w:bCs/>
          <w:sz w:val="30"/>
          <w:szCs w:val="30"/>
        </w:rPr>
      </w:pPr>
      <w:bookmarkStart w:id="32" w:name="_Toc29301"/>
      <w:r>
        <w:rPr>
          <w:rFonts w:ascii="Times New Roman" w:eastAsia="宋体" w:hAnsi="Times New Roman" w:cs="Times New Roman"/>
          <w:b/>
          <w:bCs/>
          <w:sz w:val="30"/>
          <w:szCs w:val="30"/>
        </w:rPr>
        <w:t>4</w:t>
      </w:r>
      <w:r>
        <w:rPr>
          <w:rFonts w:ascii="宋体" w:eastAsia="宋体" w:hAnsi="宋体" w:cs="宋体" w:hint="eastAsia"/>
          <w:b/>
          <w:bCs/>
          <w:sz w:val="30"/>
          <w:szCs w:val="30"/>
        </w:rPr>
        <w:t>.</w:t>
      </w:r>
      <w:r>
        <w:rPr>
          <w:rFonts w:ascii="Times New Roman" w:eastAsia="宋体" w:hAnsi="Times New Roman" w:cs="Times New Roman"/>
          <w:b/>
          <w:bCs/>
          <w:sz w:val="30"/>
          <w:szCs w:val="30"/>
        </w:rPr>
        <w:t>2</w:t>
      </w:r>
      <w:r>
        <w:rPr>
          <w:rFonts w:ascii="宋体" w:eastAsia="宋体" w:hAnsi="宋体" w:cs="宋体" w:hint="eastAsia"/>
          <w:b/>
          <w:bCs/>
          <w:sz w:val="30"/>
          <w:szCs w:val="30"/>
        </w:rPr>
        <w:t xml:space="preserve"> </w:t>
      </w:r>
      <w:r>
        <w:rPr>
          <w:rFonts w:ascii="宋体" w:eastAsia="宋体" w:hAnsi="宋体" w:cs="宋体"/>
          <w:b/>
          <w:bCs/>
          <w:sz w:val="30"/>
          <w:szCs w:val="30"/>
        </w:rPr>
        <w:t>应对风险策略建议</w:t>
      </w:r>
      <w:bookmarkEnd w:id="32"/>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一、构建“动态预警”的专利情报体系</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sz w:val="28"/>
          <w:szCs w:val="28"/>
        </w:rPr>
        <w:t>1</w:t>
      </w:r>
      <w:r>
        <w:rPr>
          <w:rFonts w:ascii="仿宋" w:eastAsia="仿宋" w:hAnsi="仿宋" w:cs="仿宋" w:hint="eastAsia"/>
          <w:sz w:val="28"/>
          <w:szCs w:val="28"/>
        </w:rPr>
        <w:t>、</w:t>
      </w:r>
      <w:r>
        <w:rPr>
          <w:rFonts w:ascii="仿宋" w:eastAsia="仿宋" w:hAnsi="仿宋" w:cs="仿宋"/>
          <w:sz w:val="28"/>
          <w:szCs w:val="28"/>
        </w:rPr>
        <w:t>建立滚动检索机制</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企业应每季度对重点技术分支（自然语言交互、多模态感知与决策、运动规划）进行滚动检索；对新公开的</w:t>
      </w:r>
      <w:r>
        <w:rPr>
          <w:rFonts w:ascii="Times New Roman" w:eastAsia="仿宋" w:hAnsi="Times New Roman" w:cs="Times New Roman"/>
          <w:sz w:val="28"/>
          <w:szCs w:val="28"/>
        </w:rPr>
        <w:t>PCT</w:t>
      </w:r>
      <w:r>
        <w:rPr>
          <w:rFonts w:ascii="仿宋" w:eastAsia="仿宋" w:hAnsi="仿宋" w:cs="仿宋"/>
          <w:sz w:val="28"/>
          <w:szCs w:val="28"/>
        </w:rPr>
        <w:t>进入国家阶段案件设立“</w:t>
      </w:r>
      <w:r>
        <w:rPr>
          <w:rFonts w:ascii="Times New Roman" w:eastAsia="宋体" w:hAnsi="Times New Roman" w:cs="Times New Roman"/>
          <w:sz w:val="28"/>
          <w:szCs w:val="28"/>
        </w:rPr>
        <w:t>30</w:t>
      </w:r>
      <w:r>
        <w:rPr>
          <w:rFonts w:ascii="仿宋" w:eastAsia="仿宋" w:hAnsi="仿宋" w:cs="仿宋"/>
          <w:sz w:val="28"/>
          <w:szCs w:val="28"/>
        </w:rPr>
        <w:t>天预警窗口”，第一时间评估风险。</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sz w:val="28"/>
          <w:szCs w:val="28"/>
        </w:rPr>
        <w:t>2</w:t>
      </w:r>
      <w:r>
        <w:rPr>
          <w:rFonts w:ascii="仿宋" w:eastAsia="仿宋" w:hAnsi="仿宋" w:cs="仿宋" w:hint="eastAsia"/>
          <w:sz w:val="28"/>
          <w:szCs w:val="28"/>
        </w:rPr>
        <w:t>、</w:t>
      </w:r>
      <w:r>
        <w:rPr>
          <w:rFonts w:ascii="仿宋" w:eastAsia="仿宋" w:hAnsi="仿宋" w:cs="仿宋"/>
          <w:sz w:val="28"/>
          <w:szCs w:val="28"/>
        </w:rPr>
        <w:t>设置“长尾监控”</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报告揭示长尾权利人</w:t>
      </w:r>
      <w:r>
        <w:rPr>
          <w:rFonts w:ascii="仿宋" w:eastAsia="仿宋" w:hAnsi="仿宋" w:cs="仿宋" w:hint="eastAsia"/>
          <w:sz w:val="28"/>
          <w:szCs w:val="28"/>
        </w:rPr>
        <w:t>分布较为</w:t>
      </w:r>
      <w:r>
        <w:rPr>
          <w:rFonts w:ascii="仿宋" w:eastAsia="仿宋" w:hAnsi="仿宋" w:cs="仿宋"/>
          <w:sz w:val="28"/>
          <w:szCs w:val="28"/>
        </w:rPr>
        <w:t>分散。建议建立“权属变更+转让登记”监控列表：</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对高校/研究所专利设立“转让预警”—一旦专利由高校转至专利运营公司，立即触发深度分析。</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对个人专利设立“集中收购”预警—若同一主体在</w:t>
      </w:r>
      <w:r>
        <w:rPr>
          <w:rFonts w:ascii="Times New Roman" w:eastAsia="宋体" w:hAnsi="Times New Roman" w:cs="Times New Roman"/>
          <w:sz w:val="28"/>
          <w:szCs w:val="28"/>
        </w:rPr>
        <w:t>6</w:t>
      </w:r>
      <w:r>
        <w:rPr>
          <w:rFonts w:ascii="仿宋" w:eastAsia="仿宋" w:hAnsi="仿宋" w:cs="仿宋"/>
          <w:sz w:val="28"/>
          <w:szCs w:val="28"/>
        </w:rPr>
        <w:t>个月内受</w:t>
      </w:r>
      <w:proofErr w:type="gramStart"/>
      <w:r>
        <w:rPr>
          <w:rFonts w:ascii="仿宋" w:eastAsia="仿宋" w:hAnsi="仿宋" w:cs="仿宋"/>
          <w:sz w:val="28"/>
          <w:szCs w:val="28"/>
        </w:rPr>
        <w:t>让超过</w:t>
      </w:r>
      <w:proofErr w:type="gramEnd"/>
      <w:r>
        <w:rPr>
          <w:rFonts w:ascii="Times New Roman" w:eastAsia="宋体" w:hAnsi="Times New Roman" w:cs="Times New Roman"/>
          <w:sz w:val="28"/>
          <w:szCs w:val="28"/>
        </w:rPr>
        <w:t>5</w:t>
      </w:r>
      <w:r>
        <w:rPr>
          <w:rFonts w:ascii="仿宋" w:eastAsia="仿宋" w:hAnsi="仿宋" w:cs="仿宋"/>
          <w:sz w:val="28"/>
          <w:szCs w:val="28"/>
        </w:rPr>
        <w:t>件同分支专利，即列为高风险对象。</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二、差异</w:t>
      </w:r>
      <w:proofErr w:type="gramStart"/>
      <w:r>
        <w:rPr>
          <w:rFonts w:ascii="仿宋" w:eastAsia="仿宋" w:hAnsi="仿宋" w:cs="仿宋"/>
          <w:sz w:val="28"/>
          <w:szCs w:val="28"/>
        </w:rPr>
        <w:t>化专利</w:t>
      </w:r>
      <w:proofErr w:type="gramEnd"/>
      <w:r>
        <w:rPr>
          <w:rFonts w:ascii="仿宋" w:eastAsia="仿宋" w:hAnsi="仿宋" w:cs="仿宋"/>
          <w:sz w:val="28"/>
          <w:szCs w:val="28"/>
        </w:rPr>
        <w:t>布局</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sz w:val="28"/>
          <w:szCs w:val="28"/>
        </w:rPr>
        <w:lastRenderedPageBreak/>
        <w:t>1</w:t>
      </w:r>
      <w:r>
        <w:rPr>
          <w:rFonts w:ascii="仿宋" w:eastAsia="仿宋" w:hAnsi="仿宋" w:cs="仿宋" w:hint="eastAsia"/>
          <w:sz w:val="28"/>
          <w:szCs w:val="28"/>
        </w:rPr>
        <w:t>、</w:t>
      </w:r>
      <w:r>
        <w:rPr>
          <w:rFonts w:ascii="仿宋" w:eastAsia="仿宋" w:hAnsi="仿宋" w:cs="仿宋"/>
          <w:sz w:val="28"/>
          <w:szCs w:val="28"/>
        </w:rPr>
        <w:t>高密度区——“绕开+外围”策略</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路径规划（</w:t>
      </w:r>
      <w:r>
        <w:rPr>
          <w:rFonts w:ascii="Times New Roman" w:eastAsia="宋体" w:hAnsi="Times New Roman" w:cs="Times New Roman"/>
          <w:sz w:val="28"/>
          <w:szCs w:val="28"/>
        </w:rPr>
        <w:t>6720</w:t>
      </w:r>
      <w:r>
        <w:rPr>
          <w:rFonts w:ascii="仿宋" w:eastAsia="仿宋" w:hAnsi="仿宋" w:cs="仿宋"/>
          <w:sz w:val="28"/>
          <w:szCs w:val="28"/>
        </w:rPr>
        <w:t>件）已呈最密集权利要求网，建议采用“外围改进”思路</w:t>
      </w:r>
      <w:r>
        <w:rPr>
          <w:rFonts w:ascii="仿宋" w:eastAsia="仿宋" w:hAnsi="仿宋" w:cs="仿宋" w:hint="eastAsia"/>
          <w:sz w:val="28"/>
          <w:szCs w:val="28"/>
        </w:rPr>
        <w:t>。</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针对报告中提及的“环境感知</w:t>
      </w:r>
      <w:r>
        <w:rPr>
          <w:rFonts w:ascii="Times New Roman" w:eastAsia="宋体" w:hAnsi="Times New Roman" w:cs="Times New Roman"/>
          <w:sz w:val="28"/>
          <w:szCs w:val="28"/>
        </w:rPr>
        <w:t>2300</w:t>
      </w:r>
      <w:r>
        <w:rPr>
          <w:rFonts w:ascii="仿宋" w:eastAsia="仿宋" w:hAnsi="仿宋" w:cs="仿宋"/>
          <w:sz w:val="28"/>
          <w:szCs w:val="28"/>
        </w:rPr>
        <w:t>件”尚处稀疏区，优先在“环境感知+路径规划”耦合点布局外围专利，形成对核心算法的包围式保护。</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针对“轨迹规划”</w:t>
      </w:r>
      <w:r>
        <w:rPr>
          <w:rFonts w:ascii="Times New Roman" w:eastAsia="宋体" w:hAnsi="Times New Roman" w:cs="Times New Roman"/>
          <w:sz w:val="28"/>
          <w:szCs w:val="28"/>
        </w:rPr>
        <w:t>4407</w:t>
      </w:r>
      <w:r>
        <w:rPr>
          <w:rFonts w:ascii="仿宋" w:eastAsia="仿宋" w:hAnsi="仿宋" w:cs="仿宋"/>
          <w:sz w:val="28"/>
          <w:szCs w:val="28"/>
        </w:rPr>
        <w:t>件，重点在“动态障碍物实时重规划”细分</w:t>
      </w:r>
      <w:proofErr w:type="gramStart"/>
      <w:r>
        <w:rPr>
          <w:rFonts w:ascii="仿宋" w:eastAsia="仿宋" w:hAnsi="仿宋" w:cs="仿宋"/>
          <w:sz w:val="28"/>
          <w:szCs w:val="28"/>
        </w:rPr>
        <w:t>场景做微创新</w:t>
      </w:r>
      <w:proofErr w:type="gramEnd"/>
      <w:r>
        <w:rPr>
          <w:rFonts w:ascii="仿宋" w:eastAsia="仿宋" w:hAnsi="仿宋" w:cs="仿宋"/>
          <w:sz w:val="28"/>
          <w:szCs w:val="28"/>
        </w:rPr>
        <w:t>，避开浙江大学</w:t>
      </w:r>
      <w:r>
        <w:rPr>
          <w:rFonts w:ascii="Times New Roman" w:eastAsia="宋体" w:hAnsi="Times New Roman" w:cs="Times New Roman"/>
          <w:sz w:val="28"/>
          <w:szCs w:val="28"/>
        </w:rPr>
        <w:t>161</w:t>
      </w:r>
      <w:r>
        <w:rPr>
          <w:rFonts w:ascii="仿宋" w:eastAsia="仿宋" w:hAnsi="仿宋" w:cs="仿宋"/>
          <w:sz w:val="28"/>
          <w:szCs w:val="28"/>
        </w:rPr>
        <w:t>件、山东大学</w:t>
      </w:r>
      <w:r>
        <w:rPr>
          <w:rFonts w:ascii="Times New Roman" w:eastAsia="宋体" w:hAnsi="Times New Roman" w:cs="Times New Roman"/>
          <w:sz w:val="28"/>
          <w:szCs w:val="28"/>
        </w:rPr>
        <w:t>134</w:t>
      </w:r>
      <w:r>
        <w:rPr>
          <w:rFonts w:ascii="仿宋" w:eastAsia="仿宋" w:hAnsi="仿宋" w:cs="仿宋"/>
          <w:sz w:val="28"/>
          <w:szCs w:val="28"/>
        </w:rPr>
        <w:t>件等高校核心权利要求。</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sz w:val="28"/>
          <w:szCs w:val="28"/>
        </w:rPr>
        <w:t>2</w:t>
      </w:r>
      <w:r>
        <w:rPr>
          <w:rFonts w:ascii="仿宋" w:eastAsia="仿宋" w:hAnsi="仿宋" w:cs="仿宋" w:hint="eastAsia"/>
          <w:sz w:val="28"/>
          <w:szCs w:val="28"/>
        </w:rPr>
        <w:t>、</w:t>
      </w:r>
      <w:r>
        <w:rPr>
          <w:rFonts w:ascii="仿宋" w:eastAsia="仿宋" w:hAnsi="仿宋" w:cs="仿宋"/>
          <w:sz w:val="28"/>
          <w:szCs w:val="28"/>
        </w:rPr>
        <w:t>海外布局——“空白补位”</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针对报告提到的“中国主体海外布局空白”，建议：</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产品出海前</w:t>
      </w:r>
      <w:r>
        <w:rPr>
          <w:rFonts w:ascii="Times New Roman" w:eastAsia="宋体" w:hAnsi="Times New Roman" w:cs="Times New Roman"/>
          <w:sz w:val="28"/>
          <w:szCs w:val="28"/>
        </w:rPr>
        <w:t>6</w:t>
      </w:r>
      <w:r>
        <w:rPr>
          <w:rFonts w:ascii="仿宋" w:eastAsia="仿宋" w:hAnsi="仿宋" w:cs="仿宋"/>
          <w:sz w:val="28"/>
          <w:szCs w:val="28"/>
        </w:rPr>
        <w:t>个月完成目标国（美国、德国、日本、韩国、印度）的专利风险排查。</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利用</w:t>
      </w:r>
      <w:r>
        <w:rPr>
          <w:rFonts w:ascii="Times New Roman" w:eastAsia="仿宋" w:hAnsi="Times New Roman" w:cs="Times New Roman"/>
          <w:sz w:val="28"/>
          <w:szCs w:val="28"/>
        </w:rPr>
        <w:t>PCT</w:t>
      </w:r>
      <w:r>
        <w:rPr>
          <w:rFonts w:ascii="仿宋" w:eastAsia="仿宋" w:hAnsi="仿宋" w:cs="仿宋"/>
          <w:sz w:val="28"/>
          <w:szCs w:val="28"/>
        </w:rPr>
        <w:t>申请“</w:t>
      </w:r>
      <w:r>
        <w:rPr>
          <w:rFonts w:ascii="Times New Roman" w:eastAsia="宋体" w:hAnsi="Times New Roman" w:cs="Times New Roman"/>
          <w:sz w:val="28"/>
          <w:szCs w:val="28"/>
        </w:rPr>
        <w:t>28</w:t>
      </w:r>
      <w:r>
        <w:rPr>
          <w:rFonts w:ascii="仿宋" w:eastAsia="仿宋" w:hAnsi="仿宋" w:cs="仿宋"/>
          <w:sz w:val="28"/>
          <w:szCs w:val="28"/>
        </w:rPr>
        <w:t>-</w:t>
      </w:r>
      <w:r>
        <w:rPr>
          <w:rFonts w:ascii="Times New Roman" w:eastAsia="宋体" w:hAnsi="Times New Roman" w:cs="Times New Roman"/>
          <w:sz w:val="28"/>
          <w:szCs w:val="28"/>
        </w:rPr>
        <w:t>32</w:t>
      </w:r>
      <w:r>
        <w:rPr>
          <w:rFonts w:ascii="仿宋" w:eastAsia="仿宋" w:hAnsi="仿宋" w:cs="仿宋"/>
          <w:sz w:val="28"/>
          <w:szCs w:val="28"/>
        </w:rPr>
        <w:t>个月窗口期”在重点市场（北美、欧盟、日韩）进行同族补位，至少覆盖“方法+系统+存储介质”三类权利要求，防止境外竞争对手通过“分案”策略封堵。</w:t>
      </w:r>
    </w:p>
    <w:p w:rsidR="00145C6E" w:rsidRDefault="00000000">
      <w:pPr>
        <w:spacing w:line="560" w:lineRule="exact"/>
        <w:ind w:firstLineChars="200" w:firstLine="560"/>
        <w:rPr>
          <w:rFonts w:ascii="仿宋" w:eastAsia="仿宋" w:hAnsi="仿宋" w:cs="仿宋" w:hint="eastAsia"/>
          <w:sz w:val="28"/>
          <w:szCs w:val="28"/>
        </w:rPr>
      </w:pPr>
      <w:r>
        <w:rPr>
          <w:rFonts w:ascii="Times New Roman" w:eastAsia="宋体" w:hAnsi="Times New Roman" w:cs="Times New Roman"/>
          <w:sz w:val="28"/>
          <w:szCs w:val="28"/>
        </w:rPr>
        <w:t>3</w:t>
      </w:r>
      <w:r>
        <w:rPr>
          <w:rFonts w:ascii="仿宋" w:eastAsia="仿宋" w:hAnsi="仿宋" w:cs="仿宋" w:hint="eastAsia"/>
          <w:sz w:val="28"/>
          <w:szCs w:val="28"/>
        </w:rPr>
        <w:t>、</w:t>
      </w:r>
      <w:r>
        <w:rPr>
          <w:rFonts w:ascii="仿宋" w:eastAsia="仿宋" w:hAnsi="仿宋" w:cs="仿宋"/>
          <w:sz w:val="28"/>
          <w:szCs w:val="28"/>
        </w:rPr>
        <w:t>专利风险分级</w:t>
      </w:r>
      <w:r>
        <w:rPr>
          <w:rFonts w:ascii="仿宋" w:eastAsia="仿宋" w:hAnsi="仿宋" w:cs="仿宋" w:hint="eastAsia"/>
          <w:sz w:val="28"/>
          <w:szCs w:val="28"/>
        </w:rPr>
        <w:t>划分</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建立“红黄绿”风险分级</w:t>
      </w:r>
      <w:r>
        <w:rPr>
          <w:rFonts w:ascii="仿宋" w:eastAsia="仿宋" w:hAnsi="仿宋" w:cs="仿宋" w:hint="eastAsia"/>
          <w:sz w:val="28"/>
          <w:szCs w:val="28"/>
        </w:rPr>
        <w:t>：</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红：海外同族&gt;</w:t>
      </w:r>
      <w:r>
        <w:rPr>
          <w:rFonts w:ascii="Times New Roman" w:eastAsia="宋体" w:hAnsi="Times New Roman" w:cs="Times New Roman"/>
          <w:sz w:val="28"/>
          <w:szCs w:val="28"/>
        </w:rPr>
        <w:t>50</w:t>
      </w:r>
      <w:r>
        <w:rPr>
          <w:rFonts w:ascii="仿宋" w:eastAsia="仿宋" w:hAnsi="仿宋" w:cs="仿宋"/>
          <w:sz w:val="28"/>
          <w:szCs w:val="28"/>
        </w:rPr>
        <w:t>件且诉讼历史≥</w:t>
      </w:r>
      <w:r>
        <w:rPr>
          <w:rFonts w:ascii="Times New Roman" w:eastAsia="宋体" w:hAnsi="Times New Roman" w:cs="Times New Roman"/>
          <w:sz w:val="28"/>
          <w:szCs w:val="28"/>
        </w:rPr>
        <w:t>1</w:t>
      </w:r>
      <w:r>
        <w:rPr>
          <w:rFonts w:ascii="仿宋" w:eastAsia="仿宋" w:hAnsi="仿宋" w:cs="仿宋"/>
          <w:sz w:val="28"/>
          <w:szCs w:val="28"/>
        </w:rPr>
        <w:t>次的企业专利。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黄：高校/研究所核心基础专利，被引次数&gt;</w:t>
      </w:r>
      <w:r>
        <w:rPr>
          <w:rFonts w:ascii="Times New Roman" w:eastAsia="宋体" w:hAnsi="Times New Roman" w:cs="Times New Roman"/>
          <w:sz w:val="28"/>
          <w:szCs w:val="28"/>
        </w:rPr>
        <w:t>20</w:t>
      </w:r>
      <w:r>
        <w:rPr>
          <w:rFonts w:ascii="仿宋" w:eastAsia="仿宋" w:hAnsi="仿宋" w:cs="仿宋"/>
          <w:sz w:val="28"/>
          <w:szCs w:val="28"/>
        </w:rPr>
        <w:t>次，已发生转让。</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绿：个人或小型实体、权利要求明显过宽、可无效证据充足。</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四、交叉许可与产业协同</w:t>
      </w:r>
    </w:p>
    <w:p w:rsidR="00145C6E"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sz w:val="28"/>
          <w:szCs w:val="28"/>
        </w:rPr>
        <w:t>加入或组建“专利池”</w:t>
      </w:r>
      <w:r>
        <w:rPr>
          <w:rFonts w:ascii="仿宋" w:eastAsia="仿宋" w:hAnsi="仿宋" w:cs="仿宋" w:hint="eastAsia"/>
          <w:sz w:val="28"/>
          <w:szCs w:val="28"/>
        </w:rPr>
        <w:t>。</w:t>
      </w:r>
      <w:r>
        <w:rPr>
          <w:rFonts w:ascii="仿宋" w:eastAsia="仿宋" w:hAnsi="仿宋" w:cs="仿宋"/>
          <w:sz w:val="28"/>
          <w:szCs w:val="28"/>
        </w:rPr>
        <w:t>建议吉林省内企业联合高校、科研机构共同发起“</w:t>
      </w:r>
      <w:r>
        <w:rPr>
          <w:rFonts w:ascii="仿宋" w:eastAsia="仿宋" w:hAnsi="仿宋" w:cs="仿宋" w:hint="eastAsia"/>
          <w:sz w:val="28"/>
          <w:szCs w:val="28"/>
        </w:rPr>
        <w:t>吉林省</w:t>
      </w:r>
      <w:r>
        <w:rPr>
          <w:rFonts w:ascii="仿宋" w:eastAsia="仿宋" w:hAnsi="仿宋" w:cs="仿宋"/>
          <w:sz w:val="28"/>
          <w:szCs w:val="28"/>
        </w:rPr>
        <w:t>人形机器人专利池”，以吉林大学</w:t>
      </w:r>
      <w:r>
        <w:rPr>
          <w:rFonts w:ascii="Times New Roman" w:eastAsia="宋体" w:hAnsi="Times New Roman" w:cs="Times New Roman"/>
          <w:sz w:val="28"/>
          <w:szCs w:val="28"/>
        </w:rPr>
        <w:t>54</w:t>
      </w:r>
      <w:r>
        <w:rPr>
          <w:rFonts w:ascii="仿宋" w:eastAsia="仿宋" w:hAnsi="仿宋" w:cs="仿宋"/>
          <w:sz w:val="28"/>
          <w:szCs w:val="28"/>
        </w:rPr>
        <w:t>件、长春工</w:t>
      </w:r>
      <w:r>
        <w:rPr>
          <w:rFonts w:ascii="仿宋" w:eastAsia="仿宋" w:hAnsi="仿宋" w:cs="仿宋"/>
          <w:sz w:val="28"/>
          <w:szCs w:val="28"/>
        </w:rPr>
        <w:lastRenderedPageBreak/>
        <w:t>业大学</w:t>
      </w:r>
      <w:r>
        <w:rPr>
          <w:rFonts w:ascii="Times New Roman" w:eastAsia="宋体" w:hAnsi="Times New Roman" w:cs="Times New Roman"/>
          <w:sz w:val="28"/>
          <w:szCs w:val="28"/>
        </w:rPr>
        <w:t>29</w:t>
      </w:r>
      <w:r>
        <w:rPr>
          <w:rFonts w:ascii="仿宋" w:eastAsia="仿宋" w:hAnsi="仿宋" w:cs="仿宋"/>
          <w:sz w:val="28"/>
          <w:szCs w:val="28"/>
        </w:rPr>
        <w:t>件、长春理工大学</w:t>
      </w:r>
      <w:r>
        <w:rPr>
          <w:rFonts w:ascii="Times New Roman" w:eastAsia="宋体" w:hAnsi="Times New Roman" w:cs="Times New Roman"/>
          <w:sz w:val="28"/>
          <w:szCs w:val="28"/>
        </w:rPr>
        <w:t>25</w:t>
      </w:r>
      <w:r>
        <w:rPr>
          <w:rFonts w:ascii="仿宋" w:eastAsia="仿宋" w:hAnsi="仿宋" w:cs="仿宋"/>
          <w:sz w:val="28"/>
          <w:szCs w:val="28"/>
        </w:rPr>
        <w:t>件为核心，吸纳省内</w:t>
      </w:r>
      <w:r>
        <w:rPr>
          <w:rFonts w:ascii="Times New Roman" w:eastAsia="宋体" w:hAnsi="Times New Roman" w:cs="Times New Roman"/>
          <w:sz w:val="28"/>
          <w:szCs w:val="28"/>
        </w:rPr>
        <w:t>217</w:t>
      </w:r>
      <w:r>
        <w:rPr>
          <w:rFonts w:ascii="仿宋" w:eastAsia="仿宋" w:hAnsi="仿宋" w:cs="仿宋"/>
          <w:sz w:val="28"/>
          <w:szCs w:val="28"/>
        </w:rPr>
        <w:t>件专利，形成对外谈判筹码。</w:t>
      </w:r>
    </w:p>
    <w:p w:rsidR="00145C6E" w:rsidRDefault="00145C6E"/>
    <w:sectPr w:rsidR="00145C6E">
      <w:footerReference w:type="default" r:id="rId7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554" w:rsidRDefault="00317554">
      <w:r>
        <w:separator/>
      </w:r>
    </w:p>
  </w:endnote>
  <w:endnote w:type="continuationSeparator" w:id="0">
    <w:p w:rsidR="00317554" w:rsidRDefault="0031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C6E" w:rsidRDefault="00000000">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C6E"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145C6E"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C6E" w:rsidRDefault="00145C6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8"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145C6E" w:rsidRDefault="00145C6E">
                    <w:pPr>
                      <w:pStyle w:val="a3"/>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C6E" w:rsidRDefault="00000000">
    <w:pPr>
      <w:pStyle w:val="a3"/>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C6E"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3"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145C6E"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554" w:rsidRDefault="00317554">
      <w:r>
        <w:separator/>
      </w:r>
    </w:p>
  </w:footnote>
  <w:footnote w:type="continuationSeparator" w:id="0">
    <w:p w:rsidR="00317554" w:rsidRDefault="00317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6E"/>
    <w:rsid w:val="000162BC"/>
    <w:rsid w:val="00145C6E"/>
    <w:rsid w:val="00317554"/>
    <w:rsid w:val="00800067"/>
    <w:rsid w:val="01157BC1"/>
    <w:rsid w:val="01AB3D5E"/>
    <w:rsid w:val="071E094B"/>
    <w:rsid w:val="08162AF8"/>
    <w:rsid w:val="0B261C3F"/>
    <w:rsid w:val="0C312A73"/>
    <w:rsid w:val="1CA53161"/>
    <w:rsid w:val="1CC82122"/>
    <w:rsid w:val="1F4458A1"/>
    <w:rsid w:val="25C83DAA"/>
    <w:rsid w:val="3120277A"/>
    <w:rsid w:val="31350C95"/>
    <w:rsid w:val="335334BF"/>
    <w:rsid w:val="359D359C"/>
    <w:rsid w:val="39D879B0"/>
    <w:rsid w:val="3E20542B"/>
    <w:rsid w:val="46E4346F"/>
    <w:rsid w:val="487F267B"/>
    <w:rsid w:val="4C251B55"/>
    <w:rsid w:val="4DF538F4"/>
    <w:rsid w:val="51960DA9"/>
    <w:rsid w:val="555C4946"/>
    <w:rsid w:val="5642423D"/>
    <w:rsid w:val="58BF27FE"/>
    <w:rsid w:val="58C01EC0"/>
    <w:rsid w:val="58EF53D7"/>
    <w:rsid w:val="5FCE2E55"/>
    <w:rsid w:val="60D70652"/>
    <w:rsid w:val="65FB6F73"/>
    <w:rsid w:val="68126ECA"/>
    <w:rsid w:val="694F4CCC"/>
    <w:rsid w:val="6C2B7796"/>
    <w:rsid w:val="781D4DAA"/>
    <w:rsid w:val="7AB26B39"/>
    <w:rsid w:val="7E1352F2"/>
    <w:rsid w:val="7ECE2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5AB047A-44E9-453D-A79C-72B7958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keepNext/>
      <w:keepLines/>
      <w:spacing w:before="260" w:after="260" w:line="415"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qFormat/>
    <w:pPr>
      <w:ind w:leftChars="200" w:left="420"/>
    </w:p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6.xml"/><Relationship Id="rId26" Type="http://schemas.openxmlformats.org/officeDocument/2006/relationships/image" Target="media/image9.png"/><Relationship Id="rId39" Type="http://schemas.openxmlformats.org/officeDocument/2006/relationships/image" Target="media/image13.png"/><Relationship Id="rId21" Type="http://schemas.openxmlformats.org/officeDocument/2006/relationships/image" Target="media/image7.png"/><Relationship Id="rId34" Type="http://schemas.openxmlformats.org/officeDocument/2006/relationships/image" Target="media/image12.png"/><Relationship Id="rId42" Type="http://schemas.openxmlformats.org/officeDocument/2006/relationships/chart" Target="charts/chart21.xml"/><Relationship Id="rId47" Type="http://schemas.openxmlformats.org/officeDocument/2006/relationships/chart" Target="charts/chart23.xml"/><Relationship Id="rId50" Type="http://schemas.openxmlformats.org/officeDocument/2006/relationships/chart" Target="charts/chart26.xml"/><Relationship Id="rId55" Type="http://schemas.openxmlformats.org/officeDocument/2006/relationships/chart" Target="charts/chart28.xml"/><Relationship Id="rId63" Type="http://schemas.openxmlformats.org/officeDocument/2006/relationships/chart" Target="charts/chart33.xml"/><Relationship Id="rId68" Type="http://schemas.openxmlformats.org/officeDocument/2006/relationships/chart" Target="charts/chart38.xml"/><Relationship Id="rId7" Type="http://schemas.openxmlformats.org/officeDocument/2006/relationships/footer" Target="footer1.xml"/><Relationship Id="rId71"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chart" Target="charts/chart12.xml"/><Relationship Id="rId11" Type="http://schemas.openxmlformats.org/officeDocument/2006/relationships/image" Target="media/image1.png"/><Relationship Id="rId24" Type="http://schemas.openxmlformats.org/officeDocument/2006/relationships/chart" Target="charts/chart10.xml"/><Relationship Id="rId32" Type="http://schemas.openxmlformats.org/officeDocument/2006/relationships/chart" Target="charts/chart15.xml"/><Relationship Id="rId37" Type="http://schemas.openxmlformats.org/officeDocument/2006/relationships/chart" Target="charts/chart18.xml"/><Relationship Id="rId40" Type="http://schemas.openxmlformats.org/officeDocument/2006/relationships/image" Target="media/image14.png"/><Relationship Id="rId45" Type="http://schemas.openxmlformats.org/officeDocument/2006/relationships/image" Target="media/image16.png"/><Relationship Id="rId53" Type="http://schemas.openxmlformats.org/officeDocument/2006/relationships/image" Target="media/image19.png"/><Relationship Id="rId58" Type="http://schemas.openxmlformats.org/officeDocument/2006/relationships/chart" Target="charts/chart31.xml"/><Relationship Id="rId66" Type="http://schemas.openxmlformats.org/officeDocument/2006/relationships/chart" Target="charts/chart36.xm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9.xml"/><Relationship Id="rId28" Type="http://schemas.openxmlformats.org/officeDocument/2006/relationships/chart" Target="charts/chart11.xml"/><Relationship Id="rId36" Type="http://schemas.openxmlformats.org/officeDocument/2006/relationships/chart" Target="charts/chart17.xml"/><Relationship Id="rId49" Type="http://schemas.openxmlformats.org/officeDocument/2006/relationships/chart" Target="charts/chart25.xml"/><Relationship Id="rId57" Type="http://schemas.openxmlformats.org/officeDocument/2006/relationships/chart" Target="charts/chart30.xml"/><Relationship Id="rId61" Type="http://schemas.openxmlformats.org/officeDocument/2006/relationships/image" Target="media/image22.png"/><Relationship Id="rId10" Type="http://schemas.openxmlformats.org/officeDocument/2006/relationships/chart" Target="charts/chart3.xml"/><Relationship Id="rId19" Type="http://schemas.openxmlformats.org/officeDocument/2006/relationships/chart" Target="charts/chart7.xml"/><Relationship Id="rId31" Type="http://schemas.openxmlformats.org/officeDocument/2006/relationships/chart" Target="charts/chart14.xml"/><Relationship Id="rId44" Type="http://schemas.openxmlformats.org/officeDocument/2006/relationships/image" Target="media/image15.png"/><Relationship Id="rId52" Type="http://schemas.openxmlformats.org/officeDocument/2006/relationships/image" Target="media/image18.png"/><Relationship Id="rId60" Type="http://schemas.openxmlformats.org/officeDocument/2006/relationships/image" Target="media/image21.png"/><Relationship Id="rId65" Type="http://schemas.openxmlformats.org/officeDocument/2006/relationships/chart" Target="charts/chart35.xm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chart" Target="charts/chart8.xml"/><Relationship Id="rId27" Type="http://schemas.openxmlformats.org/officeDocument/2006/relationships/image" Target="media/image10.png"/><Relationship Id="rId30" Type="http://schemas.openxmlformats.org/officeDocument/2006/relationships/chart" Target="charts/chart13.xml"/><Relationship Id="rId35" Type="http://schemas.openxmlformats.org/officeDocument/2006/relationships/chart" Target="charts/chart16.xml"/><Relationship Id="rId43" Type="http://schemas.openxmlformats.org/officeDocument/2006/relationships/chart" Target="charts/chart22.xml"/><Relationship Id="rId48" Type="http://schemas.openxmlformats.org/officeDocument/2006/relationships/chart" Target="charts/chart24.xml"/><Relationship Id="rId56" Type="http://schemas.openxmlformats.org/officeDocument/2006/relationships/chart" Target="charts/chart29.xml"/><Relationship Id="rId64" Type="http://schemas.openxmlformats.org/officeDocument/2006/relationships/chart" Target="charts/chart34.xml"/><Relationship Id="rId69" Type="http://schemas.openxmlformats.org/officeDocument/2006/relationships/image" Target="media/image24.png"/><Relationship Id="rId8" Type="http://schemas.openxmlformats.org/officeDocument/2006/relationships/chart" Target="charts/chart1.xml"/><Relationship Id="rId51" Type="http://schemas.openxmlformats.org/officeDocument/2006/relationships/chart" Target="charts/chart27.xml"/><Relationship Id="rId72"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image" Target="media/image11.png"/><Relationship Id="rId38" Type="http://schemas.openxmlformats.org/officeDocument/2006/relationships/chart" Target="charts/chart19.xml"/><Relationship Id="rId46" Type="http://schemas.openxmlformats.org/officeDocument/2006/relationships/image" Target="media/image17.png"/><Relationship Id="rId59" Type="http://schemas.openxmlformats.org/officeDocument/2006/relationships/chart" Target="charts/chart32.xml"/><Relationship Id="rId67" Type="http://schemas.openxmlformats.org/officeDocument/2006/relationships/chart" Target="charts/chart37.xml"/><Relationship Id="rId20" Type="http://schemas.openxmlformats.org/officeDocument/2006/relationships/image" Target="media/image6.png"/><Relationship Id="rId41" Type="http://schemas.openxmlformats.org/officeDocument/2006/relationships/chart" Target="charts/chart20.xml"/><Relationship Id="rId54" Type="http://schemas.openxmlformats.org/officeDocument/2006/relationships/image" Target="media/image20.png"/><Relationship Id="rId62" Type="http://schemas.openxmlformats.org/officeDocument/2006/relationships/image" Target="media/image23.png"/><Relationship Id="rId70" Type="http://schemas.openxmlformats.org/officeDocument/2006/relationships/image" Target="media/image25.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80567\WPSDrive\306751201\WPS&#20113;&#30424;\&#22270;&#34920;.xlsx" TargetMode="External"/><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ocuments\Work%20Documents\01%20&#19987;&#21033;&#23548;&#33322;\10%20&#20154;&#24418;&#26426;&#22120;&#20154;&#22823;&#27169;&#22411;&#25216;&#26415;&#19987;&#21033;&#20449;&#24687;&#39044;&#35686;\&#22270;&#349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[图表.xlsx]Sheet1!$A$1:$A$20</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[图表.xlsx]Sheet1!$B$1:$B$20</c:f>
              <c:numCache>
                <c:formatCode>General</c:formatCode>
                <c:ptCount val="20"/>
                <c:pt idx="0">
                  <c:v>375</c:v>
                </c:pt>
                <c:pt idx="1">
                  <c:v>309</c:v>
                </c:pt>
                <c:pt idx="2">
                  <c:v>316</c:v>
                </c:pt>
                <c:pt idx="3">
                  <c:v>326</c:v>
                </c:pt>
                <c:pt idx="4">
                  <c:v>434</c:v>
                </c:pt>
                <c:pt idx="5">
                  <c:v>458</c:v>
                </c:pt>
                <c:pt idx="6">
                  <c:v>534</c:v>
                </c:pt>
                <c:pt idx="7">
                  <c:v>673</c:v>
                </c:pt>
                <c:pt idx="8">
                  <c:v>756</c:v>
                </c:pt>
                <c:pt idx="9" formatCode="#,##0">
                  <c:v>1268</c:v>
                </c:pt>
                <c:pt idx="10" formatCode="#,##0">
                  <c:v>2121</c:v>
                </c:pt>
                <c:pt idx="11" formatCode="#,##0">
                  <c:v>2882</c:v>
                </c:pt>
                <c:pt idx="12" formatCode="#,##0">
                  <c:v>3557</c:v>
                </c:pt>
                <c:pt idx="13" formatCode="#,##0">
                  <c:v>4187</c:v>
                </c:pt>
                <c:pt idx="14" formatCode="#,##0">
                  <c:v>4533</c:v>
                </c:pt>
                <c:pt idx="15" formatCode="#,##0">
                  <c:v>5277</c:v>
                </c:pt>
                <c:pt idx="16" formatCode="#,##0">
                  <c:v>5387</c:v>
                </c:pt>
                <c:pt idx="17" formatCode="#,##0">
                  <c:v>6003</c:v>
                </c:pt>
                <c:pt idx="18" formatCode="#,##0">
                  <c:v>6064</c:v>
                </c:pt>
                <c:pt idx="19" formatCode="#,##0">
                  <c:v>1935</c:v>
                </c:pt>
              </c:numCache>
            </c:numRef>
          </c:val>
          <c:extLst>
            <c:ext xmlns:c16="http://schemas.microsoft.com/office/drawing/2014/chart" uri="{C3380CC4-5D6E-409C-BE32-E72D297353CC}">
              <c16:uniqueId val="{00000000-9BF7-4DD8-A15E-4ED5D1467496}"/>
            </c:ext>
          </c:extLst>
        </c:ser>
        <c:dLbls>
          <c:showLegendKey val="0"/>
          <c:showVal val="0"/>
          <c:showCatName val="0"/>
          <c:showSerName val="0"/>
          <c:showPercent val="0"/>
          <c:showBubbleSize val="0"/>
        </c:dLbls>
        <c:gapWidth val="246"/>
        <c:overlap val="-28"/>
        <c:axId val="113134396"/>
        <c:axId val="556529437"/>
      </c:barChart>
      <c:catAx>
        <c:axId val="1131343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556529437"/>
        <c:crosses val="autoZero"/>
        <c:auto val="1"/>
        <c:lblAlgn val="ctr"/>
        <c:lblOffset val="100"/>
        <c:noMultiLvlLbl val="0"/>
      </c:catAx>
      <c:valAx>
        <c:axId val="55652943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113134396"/>
        <c:crosses val="autoZero"/>
        <c:crossBetween val="between"/>
      </c:valAx>
      <c:spPr>
        <a:noFill/>
        <a:ln>
          <a:noFill/>
        </a:ln>
        <a:effectLst/>
      </c:spPr>
    </c:plotArea>
    <c:plotVisOnly val="1"/>
    <c:dispBlanksAs val="gap"/>
    <c:showDLblsOverMax val="0"/>
    <c:extLst>
      <c:ext uri="{0b15fc19-7d7d-44ad-8c2d-2c3a37ce22c3}">
        <chartProps xmlns="https://web.wps.cn/et/2018/main" chartId="{f59208ac-3fb5-4b4d-a867-7406dd3635dd}"/>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[图表.xlsx]Sheet9!$P$5</c:f>
              <c:strCache>
                <c:ptCount val="1"/>
                <c:pt idx="0">
                  <c:v>2006年前</c:v>
                </c:pt>
              </c:strCache>
            </c:strRef>
          </c:tx>
          <c:spPr>
            <a:solidFill>
              <a:schemeClr val="accent1">
                <a:shade val="65000"/>
              </a:schemeClr>
            </a:solidFill>
            <a:ln>
              <a:noFill/>
            </a:ln>
            <a:effectLst/>
          </c:spPr>
          <c:invertIfNegative val="0"/>
          <c:val>
            <c:numRef>
              <c:f>[图表.xlsx]Sheet9!$Q$5</c:f>
              <c:numCache>
                <c:formatCode>0.00%</c:formatCode>
                <c:ptCount val="1"/>
                <c:pt idx="0">
                  <c:v>4.7000000000000002E-3</c:v>
                </c:pt>
              </c:numCache>
            </c:numRef>
          </c:val>
          <c:extLst>
            <c:ext xmlns:c16="http://schemas.microsoft.com/office/drawing/2014/chart" uri="{C3380CC4-5D6E-409C-BE32-E72D297353CC}">
              <c16:uniqueId val="{00000000-639F-45C7-9448-CD7C3A1DA025}"/>
            </c:ext>
          </c:extLst>
        </c:ser>
        <c:ser>
          <c:idx val="1"/>
          <c:order val="1"/>
          <c:tx>
            <c:strRef>
              <c:f>[图表.xlsx]Sheet9!$P$6</c:f>
              <c:strCache>
                <c:ptCount val="1"/>
                <c:pt idx="0">
                  <c:v>2006-2014年</c:v>
                </c:pt>
              </c:strCache>
            </c:strRef>
          </c:tx>
          <c:spPr>
            <a:solidFill>
              <a:schemeClr val="accent1"/>
            </a:solidFill>
            <a:ln>
              <a:noFill/>
            </a:ln>
            <a:effectLst/>
          </c:spPr>
          <c:invertIfNegative val="0"/>
          <c:val>
            <c:numRef>
              <c:f>[图表.xlsx]Sheet9!$Q$6</c:f>
              <c:numCache>
                <c:formatCode>0.00%</c:formatCode>
                <c:ptCount val="1"/>
                <c:pt idx="0">
                  <c:v>4.1300000000000003E-2</c:v>
                </c:pt>
              </c:numCache>
            </c:numRef>
          </c:val>
          <c:extLst>
            <c:ext xmlns:c16="http://schemas.microsoft.com/office/drawing/2014/chart" uri="{C3380CC4-5D6E-409C-BE32-E72D297353CC}">
              <c16:uniqueId val="{00000001-639F-45C7-9448-CD7C3A1DA025}"/>
            </c:ext>
          </c:extLst>
        </c:ser>
        <c:ser>
          <c:idx val="2"/>
          <c:order val="2"/>
          <c:tx>
            <c:strRef>
              <c:f>[图表.xlsx]Sheet9!$P$7</c:f>
              <c:strCache>
                <c:ptCount val="1"/>
                <c:pt idx="0">
                  <c:v>2015年后</c:v>
                </c:pt>
              </c:strCache>
            </c:strRef>
          </c:tx>
          <c:spPr>
            <a:solidFill>
              <a:schemeClr val="accent1">
                <a:tint val="65000"/>
              </a:schemeClr>
            </a:solidFill>
            <a:ln>
              <a:noFill/>
            </a:ln>
            <a:effectLst/>
          </c:spPr>
          <c:invertIfNegative val="0"/>
          <c:val>
            <c:numRef>
              <c:f>[图表.xlsx]Sheet9!$Q$7</c:f>
              <c:numCache>
                <c:formatCode>0.00%</c:formatCode>
                <c:ptCount val="1"/>
                <c:pt idx="0">
                  <c:v>0.95399999999999996</c:v>
                </c:pt>
              </c:numCache>
            </c:numRef>
          </c:val>
          <c:extLst>
            <c:ext xmlns:c16="http://schemas.microsoft.com/office/drawing/2014/chart" uri="{C3380CC4-5D6E-409C-BE32-E72D297353CC}">
              <c16:uniqueId val="{00000002-639F-45C7-9448-CD7C3A1DA025}"/>
            </c:ext>
          </c:extLst>
        </c:ser>
        <c:dLbls>
          <c:showLegendKey val="0"/>
          <c:showVal val="0"/>
          <c:showCatName val="0"/>
          <c:showSerName val="0"/>
          <c:showPercent val="0"/>
          <c:showBubbleSize val="0"/>
        </c:dLbls>
        <c:gapWidth val="140"/>
        <c:overlap val="100"/>
        <c:axId val="21962564"/>
        <c:axId val="839032605"/>
      </c:barChart>
      <c:catAx>
        <c:axId val="21962564"/>
        <c:scaling>
          <c:orientation val="minMax"/>
        </c:scaling>
        <c:delete val="1"/>
        <c:axPos val="l"/>
        <c:majorTickMark val="none"/>
        <c:minorTickMark val="none"/>
        <c:tickLblPos val="nextTo"/>
        <c:crossAx val="839032605"/>
        <c:crosses val="autoZero"/>
        <c:auto val="1"/>
        <c:lblAlgn val="ctr"/>
        <c:lblOffset val="100"/>
        <c:noMultiLvlLbl val="0"/>
      </c:catAx>
      <c:valAx>
        <c:axId val="839032605"/>
        <c:scaling>
          <c:orientation val="minMax"/>
        </c:scaling>
        <c:delete val="0"/>
        <c:axPos val="b"/>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219625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
    <c:plotVisOnly val="1"/>
    <c:dispBlanksAs val="gap"/>
    <c:showDLblsOverMax val="0"/>
    <c:extLst>
      <c:ext uri="{0b15fc19-7d7d-44ad-8c2d-2c3a37ce22c3}">
        <chartProps xmlns="https://web.wps.cn/et/2018/main" chartId="{42cf8aba-acde-46e6-b248-bd66260d492b}"/>
      </c:ext>
    </c:extLst>
  </c:chart>
  <c:spPr>
    <a:noFill/>
    <a:ln w="9525" cap="flat" cmpd="sng" algn="ctr">
      <a:no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[图表.xlsx]Sheet10!$A$1:$A$10</c:f>
              <c:strCache>
                <c:ptCount val="10"/>
                <c:pt idx="0">
                  <c:v>广东</c:v>
                </c:pt>
                <c:pt idx="1">
                  <c:v>江苏</c:v>
                </c:pt>
                <c:pt idx="2">
                  <c:v>北京</c:v>
                </c:pt>
                <c:pt idx="3">
                  <c:v>上海</c:v>
                </c:pt>
                <c:pt idx="4">
                  <c:v>浙江</c:v>
                </c:pt>
                <c:pt idx="5">
                  <c:v>山东</c:v>
                </c:pt>
                <c:pt idx="6">
                  <c:v>安徽</c:v>
                </c:pt>
                <c:pt idx="7">
                  <c:v>湖北</c:v>
                </c:pt>
                <c:pt idx="8">
                  <c:v>四川</c:v>
                </c:pt>
                <c:pt idx="9">
                  <c:v>陕西</c:v>
                </c:pt>
              </c:strCache>
            </c:strRef>
          </c:cat>
          <c:val>
            <c:numRef>
              <c:f>[图表.xlsx]Sheet10!$B$1:$B$10</c:f>
              <c:numCache>
                <c:formatCode>#,##0</c:formatCode>
                <c:ptCount val="10"/>
                <c:pt idx="0">
                  <c:v>5508</c:v>
                </c:pt>
                <c:pt idx="1">
                  <c:v>3812</c:v>
                </c:pt>
                <c:pt idx="2">
                  <c:v>3709</c:v>
                </c:pt>
                <c:pt idx="3">
                  <c:v>2506</c:v>
                </c:pt>
                <c:pt idx="4">
                  <c:v>2038</c:v>
                </c:pt>
                <c:pt idx="5">
                  <c:v>1473</c:v>
                </c:pt>
                <c:pt idx="6">
                  <c:v>1171</c:v>
                </c:pt>
                <c:pt idx="7" formatCode="General">
                  <c:v>948</c:v>
                </c:pt>
                <c:pt idx="8" formatCode="General">
                  <c:v>862</c:v>
                </c:pt>
                <c:pt idx="9" formatCode="General">
                  <c:v>719</c:v>
                </c:pt>
              </c:numCache>
            </c:numRef>
          </c:val>
          <c:extLst>
            <c:ext xmlns:c16="http://schemas.microsoft.com/office/drawing/2014/chart" uri="{C3380CC4-5D6E-409C-BE32-E72D297353CC}">
              <c16:uniqueId val="{00000000-9293-44BC-BEFB-05F8A4275826}"/>
            </c:ext>
          </c:extLst>
        </c:ser>
        <c:dLbls>
          <c:showLegendKey val="0"/>
          <c:showVal val="1"/>
          <c:showCatName val="0"/>
          <c:showSerName val="0"/>
          <c:showPercent val="0"/>
          <c:showBubbleSize val="0"/>
        </c:dLbls>
        <c:gapWidth val="140"/>
        <c:overlap val="-40"/>
        <c:axId val="339079150"/>
        <c:axId val="696678832"/>
      </c:barChart>
      <c:catAx>
        <c:axId val="339079150"/>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696678832"/>
        <c:crosses val="autoZero"/>
        <c:auto val="1"/>
        <c:lblAlgn val="ctr"/>
        <c:lblOffset val="100"/>
        <c:noMultiLvlLbl val="0"/>
      </c:catAx>
      <c:valAx>
        <c:axId val="696678832"/>
        <c:scaling>
          <c:orientation val="minMax"/>
        </c:scaling>
        <c:delete val="0"/>
        <c:axPos val="t"/>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339079150"/>
        <c:crosses val="autoZero"/>
        <c:crossBetween val="between"/>
      </c:valAx>
      <c:spPr>
        <a:noFill/>
        <a:ln>
          <a:noFill/>
        </a:ln>
        <a:effectLst/>
      </c:spPr>
    </c:plotArea>
    <c:plotVisOnly val="1"/>
    <c:dispBlanksAs val="gap"/>
    <c:showDLblsOverMax val="0"/>
    <c:extLst>
      <c:ext uri="{0b15fc19-7d7d-44ad-8c2d-2c3a37ce22c3}">
        <chartProps xmlns="https://web.wps.cn/et/2018/main" chartId="{016d7a1a-039a-4f19-8a2a-382c4274a5f9}"/>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[图表.xlsx]Sheet4!$A$1:$A$10</c:f>
              <c:strCache>
                <c:ptCount val="10"/>
                <c:pt idx="0">
                  <c:v>发那科株式会社</c:v>
                </c:pt>
                <c:pt idx="1">
                  <c:v>索尼集团公司</c:v>
                </c:pt>
                <c:pt idx="2">
                  <c:v>乐金电子公司</c:v>
                </c:pt>
                <c:pt idx="3">
                  <c:v>三星电子株式会社(韩国)</c:v>
                </c:pt>
                <c:pt idx="4">
                  <c:v>谷歌有限责任公司</c:v>
                </c:pt>
                <c:pt idx="5">
                  <c:v>浙江大学</c:v>
                </c:pt>
                <c:pt idx="6">
                  <c:v>直观外科手术操作公司</c:v>
                </c:pt>
                <c:pt idx="7">
                  <c:v>本田技研工业株式会社</c:v>
                </c:pt>
                <c:pt idx="8">
                  <c:v>ABB(瑞士)股份有限公司</c:v>
                </c:pt>
                <c:pt idx="9">
                  <c:v>华南理工大学</c:v>
                </c:pt>
              </c:strCache>
            </c:strRef>
          </c:cat>
          <c:val>
            <c:numRef>
              <c:f>[图表.xlsx]Sheet4!$B$1:$B$10</c:f>
              <c:numCache>
                <c:formatCode>General</c:formatCode>
                <c:ptCount val="10"/>
                <c:pt idx="0">
                  <c:v>635</c:v>
                </c:pt>
                <c:pt idx="1">
                  <c:v>449</c:v>
                </c:pt>
                <c:pt idx="2">
                  <c:v>380</c:v>
                </c:pt>
                <c:pt idx="3">
                  <c:v>358</c:v>
                </c:pt>
                <c:pt idx="4">
                  <c:v>270</c:v>
                </c:pt>
                <c:pt idx="5">
                  <c:v>239</c:v>
                </c:pt>
                <c:pt idx="6">
                  <c:v>229</c:v>
                </c:pt>
                <c:pt idx="7">
                  <c:v>226</c:v>
                </c:pt>
                <c:pt idx="8">
                  <c:v>219</c:v>
                </c:pt>
                <c:pt idx="9">
                  <c:v>215</c:v>
                </c:pt>
              </c:numCache>
            </c:numRef>
          </c:val>
          <c:extLst>
            <c:ext xmlns:c16="http://schemas.microsoft.com/office/drawing/2014/chart" uri="{C3380CC4-5D6E-409C-BE32-E72D297353CC}">
              <c16:uniqueId val="{00000000-1405-4C79-9409-1CE6462A2C50}"/>
            </c:ext>
          </c:extLst>
        </c:ser>
        <c:dLbls>
          <c:showLegendKey val="0"/>
          <c:showVal val="1"/>
          <c:showCatName val="0"/>
          <c:showSerName val="0"/>
          <c:showPercent val="0"/>
          <c:showBubbleSize val="0"/>
        </c:dLbls>
        <c:gapWidth val="140"/>
        <c:overlap val="-40"/>
        <c:axId val="952091975"/>
        <c:axId val="877271013"/>
      </c:barChart>
      <c:catAx>
        <c:axId val="952091975"/>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877271013"/>
        <c:crosses val="autoZero"/>
        <c:auto val="1"/>
        <c:lblAlgn val="ctr"/>
        <c:lblOffset val="100"/>
        <c:noMultiLvlLbl val="0"/>
      </c:catAx>
      <c:valAx>
        <c:axId val="877271013"/>
        <c:scaling>
          <c:orientation val="minMax"/>
        </c:scaling>
        <c:delete val="0"/>
        <c:axPos val="t"/>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952091975"/>
        <c:crosses val="autoZero"/>
        <c:crossBetween val="between"/>
      </c:valAx>
      <c:spPr>
        <a:noFill/>
        <a:ln>
          <a:noFill/>
        </a:ln>
        <a:effectLst/>
      </c:spPr>
    </c:plotArea>
    <c:plotVisOnly val="1"/>
    <c:dispBlanksAs val="gap"/>
    <c:showDLblsOverMax val="0"/>
    <c:extLst>
      <c:ext uri="{0b15fc19-7d7d-44ad-8c2d-2c3a37ce22c3}">
        <chartProps xmlns="https://web.wps.cn/et/2018/main" chartId="{d51c0a98-ffbe-493b-a70f-0221392d84fc}"/>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[图表.xlsx]Sheet5!$A$1:$A$10</c:f>
              <c:strCache>
                <c:ptCount val="10"/>
                <c:pt idx="0">
                  <c:v>浙江大学</c:v>
                </c:pt>
                <c:pt idx="1">
                  <c:v>华南理工大学</c:v>
                </c:pt>
                <c:pt idx="2">
                  <c:v>山东大学</c:v>
                </c:pt>
                <c:pt idx="3">
                  <c:v>哈尔滨工业大学</c:v>
                </c:pt>
                <c:pt idx="4">
                  <c:v>上海交通大学</c:v>
                </c:pt>
                <c:pt idx="5">
                  <c:v>深圳市优必选科技股份有限公司</c:v>
                </c:pt>
                <c:pt idx="6">
                  <c:v>华中科技大学</c:v>
                </c:pt>
                <c:pt idx="7">
                  <c:v>国家电网有限公司</c:v>
                </c:pt>
                <c:pt idx="8">
                  <c:v>北京航空航天大学</c:v>
                </c:pt>
                <c:pt idx="9">
                  <c:v>北京理工大学</c:v>
                </c:pt>
              </c:strCache>
            </c:strRef>
          </c:cat>
          <c:val>
            <c:numRef>
              <c:f>[图表.xlsx]Sheet5!$B$1:$B$10</c:f>
              <c:numCache>
                <c:formatCode>General</c:formatCode>
                <c:ptCount val="10"/>
                <c:pt idx="0">
                  <c:v>232</c:v>
                </c:pt>
                <c:pt idx="1">
                  <c:v>212</c:v>
                </c:pt>
                <c:pt idx="2">
                  <c:v>193</c:v>
                </c:pt>
                <c:pt idx="3">
                  <c:v>178</c:v>
                </c:pt>
                <c:pt idx="4">
                  <c:v>162</c:v>
                </c:pt>
                <c:pt idx="5">
                  <c:v>160</c:v>
                </c:pt>
                <c:pt idx="6">
                  <c:v>160</c:v>
                </c:pt>
                <c:pt idx="7">
                  <c:v>157</c:v>
                </c:pt>
                <c:pt idx="8">
                  <c:v>157</c:v>
                </c:pt>
                <c:pt idx="9">
                  <c:v>152</c:v>
                </c:pt>
              </c:numCache>
            </c:numRef>
          </c:val>
          <c:extLst>
            <c:ext xmlns:c16="http://schemas.microsoft.com/office/drawing/2014/chart" uri="{C3380CC4-5D6E-409C-BE32-E72D297353CC}">
              <c16:uniqueId val="{00000000-98FC-45D1-8BDD-231D5D9CB1F7}"/>
            </c:ext>
          </c:extLst>
        </c:ser>
        <c:dLbls>
          <c:showLegendKey val="0"/>
          <c:showVal val="1"/>
          <c:showCatName val="0"/>
          <c:showSerName val="0"/>
          <c:showPercent val="0"/>
          <c:showBubbleSize val="0"/>
        </c:dLbls>
        <c:gapWidth val="140"/>
        <c:overlap val="-40"/>
        <c:axId val="566289627"/>
        <c:axId val="688284451"/>
      </c:barChart>
      <c:catAx>
        <c:axId val="566289627"/>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688284451"/>
        <c:crosses val="autoZero"/>
        <c:auto val="1"/>
        <c:lblAlgn val="ctr"/>
        <c:lblOffset val="100"/>
        <c:noMultiLvlLbl val="0"/>
      </c:catAx>
      <c:valAx>
        <c:axId val="688284451"/>
        <c:scaling>
          <c:orientation val="minMax"/>
          <c:max val="200"/>
        </c:scaling>
        <c:delete val="0"/>
        <c:axPos val="t"/>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566289627"/>
        <c:crosses val="autoZero"/>
        <c:crossBetween val="between"/>
      </c:valAx>
      <c:spPr>
        <a:noFill/>
        <a:ln>
          <a:noFill/>
        </a:ln>
        <a:effectLst/>
      </c:spPr>
    </c:plotArea>
    <c:plotVisOnly val="1"/>
    <c:dispBlanksAs val="gap"/>
    <c:showDLblsOverMax val="0"/>
    <c:extLst>
      <c:ext uri="{0b15fc19-7d7d-44ad-8c2d-2c3a37ce22c3}">
        <chartProps xmlns="https://web.wps.cn/et/2018/main" chartId="{c504a065-eb0c-4b4e-ac75-1c8f689e1f1a}"/>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[图表.xlsx]Sheet7!$J$6:$J$20</c:f>
              <c:strCache>
                <c:ptCount val="15"/>
                <c:pt idx="0">
                  <c:v>2011年</c:v>
                </c:pt>
                <c:pt idx="1">
                  <c:v>2012年</c:v>
                </c:pt>
                <c:pt idx="2">
                  <c:v>2013年</c:v>
                </c:pt>
                <c:pt idx="3">
                  <c:v>2014年</c:v>
                </c:pt>
                <c:pt idx="4">
                  <c:v>2015年</c:v>
                </c:pt>
                <c:pt idx="5">
                  <c:v>2016年</c:v>
                </c:pt>
                <c:pt idx="6">
                  <c:v>2017年</c:v>
                </c:pt>
                <c:pt idx="7">
                  <c:v>2018年</c:v>
                </c:pt>
                <c:pt idx="8">
                  <c:v>2019年</c:v>
                </c:pt>
                <c:pt idx="9">
                  <c:v>2020年</c:v>
                </c:pt>
                <c:pt idx="10">
                  <c:v>2021年</c:v>
                </c:pt>
                <c:pt idx="11">
                  <c:v>2022年</c:v>
                </c:pt>
                <c:pt idx="12">
                  <c:v>2023年</c:v>
                </c:pt>
                <c:pt idx="13">
                  <c:v>2024年</c:v>
                </c:pt>
                <c:pt idx="14">
                  <c:v>2025年</c:v>
                </c:pt>
              </c:strCache>
            </c:strRef>
          </c:cat>
          <c:val>
            <c:numRef>
              <c:f>[图表.xlsx]Sheet7!$K$6:$K$20</c:f>
              <c:numCache>
                <c:formatCode>General</c:formatCode>
                <c:ptCount val="15"/>
                <c:pt idx="0">
                  <c:v>0</c:v>
                </c:pt>
                <c:pt idx="1">
                  <c:v>0</c:v>
                </c:pt>
                <c:pt idx="2">
                  <c:v>1</c:v>
                </c:pt>
                <c:pt idx="3">
                  <c:v>1</c:v>
                </c:pt>
                <c:pt idx="4">
                  <c:v>5</c:v>
                </c:pt>
                <c:pt idx="5">
                  <c:v>5</c:v>
                </c:pt>
                <c:pt idx="6">
                  <c:v>6</c:v>
                </c:pt>
                <c:pt idx="7">
                  <c:v>9</c:v>
                </c:pt>
                <c:pt idx="8">
                  <c:v>22</c:v>
                </c:pt>
                <c:pt idx="9">
                  <c:v>15</c:v>
                </c:pt>
                <c:pt idx="10">
                  <c:v>16</c:v>
                </c:pt>
                <c:pt idx="11">
                  <c:v>25</c:v>
                </c:pt>
                <c:pt idx="12">
                  <c:v>38</c:v>
                </c:pt>
                <c:pt idx="13">
                  <c:v>54</c:v>
                </c:pt>
                <c:pt idx="14">
                  <c:v>19</c:v>
                </c:pt>
              </c:numCache>
            </c:numRef>
          </c:val>
          <c:smooth val="0"/>
          <c:extLst>
            <c:ext xmlns:c16="http://schemas.microsoft.com/office/drawing/2014/chart" uri="{C3380CC4-5D6E-409C-BE32-E72D297353CC}">
              <c16:uniqueId val="{00000000-D3C4-4154-B1DF-120DDA808F87}"/>
            </c:ext>
          </c:extLst>
        </c:ser>
        <c:dLbls>
          <c:showLegendKey val="0"/>
          <c:showVal val="1"/>
          <c:showCatName val="0"/>
          <c:showSerName val="0"/>
          <c:showPercent val="0"/>
          <c:showBubbleSize val="0"/>
        </c:dLbls>
        <c:smooth val="0"/>
        <c:axId val="164747966"/>
        <c:axId val="635938177"/>
      </c:lineChart>
      <c:catAx>
        <c:axId val="16474796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635938177"/>
        <c:crosses val="autoZero"/>
        <c:auto val="1"/>
        <c:lblAlgn val="ctr"/>
        <c:lblOffset val="100"/>
        <c:noMultiLvlLbl val="0"/>
      </c:catAx>
      <c:valAx>
        <c:axId val="63593817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164747966"/>
        <c:crosses val="autoZero"/>
        <c:crossBetween val="between"/>
      </c:valAx>
      <c:spPr>
        <a:noFill/>
        <a:ln>
          <a:noFill/>
        </a:ln>
        <a:effectLst/>
      </c:spPr>
    </c:plotArea>
    <c:plotVisOnly val="1"/>
    <c:dispBlanksAs val="gap"/>
    <c:showDLblsOverMax val="0"/>
    <c:extLst>
      <c:ext uri="{0b15fc19-7d7d-44ad-8c2d-2c3a37ce22c3}">
        <chartProps xmlns="https://web.wps.cn/et/2018/main" chartId="{b3ce1766-2b18-46ba-bf56-c932552e5d44}"/>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Pt>
            <c:idx val="0"/>
            <c:bubble3D val="0"/>
            <c:spPr>
              <a:solidFill>
                <a:schemeClr val="accent1">
                  <a:shade val="65000"/>
                </a:schemeClr>
              </a:solidFill>
              <a:ln>
                <a:solidFill>
                  <a:schemeClr val="bg1"/>
                </a:solidFill>
              </a:ln>
              <a:effectLst/>
            </c:spPr>
            <c:extLst>
              <c:ext xmlns:c16="http://schemas.microsoft.com/office/drawing/2014/chart" uri="{C3380CC4-5D6E-409C-BE32-E72D297353CC}">
                <c16:uniqueId val="{00000001-DAE2-45BB-9A61-AF7F85312835}"/>
              </c:ext>
            </c:extLst>
          </c:dPt>
          <c:dPt>
            <c:idx val="1"/>
            <c:bubble3D val="0"/>
            <c:spPr>
              <a:solidFill>
                <a:schemeClr val="accent1"/>
              </a:solidFill>
              <a:ln>
                <a:solidFill>
                  <a:schemeClr val="bg1"/>
                </a:solidFill>
              </a:ln>
              <a:effectLst/>
            </c:spPr>
            <c:extLst>
              <c:ext xmlns:c16="http://schemas.microsoft.com/office/drawing/2014/chart" uri="{C3380CC4-5D6E-409C-BE32-E72D297353CC}">
                <c16:uniqueId val="{00000003-DAE2-45BB-9A61-AF7F85312835}"/>
              </c:ext>
            </c:extLst>
          </c:dPt>
          <c:dPt>
            <c:idx val="2"/>
            <c:bubble3D val="0"/>
            <c:spPr>
              <a:solidFill>
                <a:schemeClr val="accent1">
                  <a:tint val="65000"/>
                </a:schemeClr>
              </a:solidFill>
              <a:ln>
                <a:solidFill>
                  <a:schemeClr val="bg1"/>
                </a:solidFill>
              </a:ln>
              <a:effectLst/>
            </c:spPr>
            <c:extLst>
              <c:ext xmlns:c16="http://schemas.microsoft.com/office/drawing/2014/chart" uri="{C3380CC4-5D6E-409C-BE32-E72D297353CC}">
                <c16:uniqueId val="{00000005-DAE2-45BB-9A61-AF7F85312835}"/>
              </c:ext>
            </c:extLst>
          </c:dPt>
          <c:dLbls>
            <c:dLbl>
              <c:idx val="0"/>
              <c:layout>
                <c:manualLayout>
                  <c:x val="-0.19489255027351901"/>
                  <c:y val="-0.14927501073449001"/>
                </c:manualLayout>
              </c:layout>
              <c:tx>
                <c:rich>
                  <a:bodyPr/>
                  <a:lstStyle/>
                  <a:p>
                    <a:r>
                      <a:rPr lang="zh-CN" altLang="en-US" b="1">
                        <a:latin typeface="仿宋" panose="02010609060101010101" charset="-122"/>
                        <a:ea typeface="仿宋" panose="02010609060101010101" charset="-122"/>
                        <a:cs typeface="仿宋" panose="02010609060101010101" charset="-122"/>
                        <a:sym typeface="仿宋" panose="02010609060101010101" charset="-122"/>
                      </a:rPr>
                      <a:t>发明专利，</a:t>
                    </a:r>
                    <a:r>
                      <a:rPr lang="en-US" altLang="zh-CN" b="1">
                        <a:latin typeface="仿宋" panose="02010609060101010101" charset="-122"/>
                        <a:ea typeface="仿宋" panose="02010609060101010101" charset="-122"/>
                        <a:cs typeface="仿宋" panose="02010609060101010101" charset="-122"/>
                        <a:sym typeface="仿宋" panose="02010609060101010101" charset="-122"/>
                      </a:rPr>
                      <a:t>185</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56637051516245496"/>
                      <c:h val="0.16059808721914601"/>
                    </c:manualLayout>
                  </c15:layout>
                  <c15:showDataLabelsRange val="0"/>
                </c:ext>
                <c:ext xmlns:c16="http://schemas.microsoft.com/office/drawing/2014/chart" uri="{C3380CC4-5D6E-409C-BE32-E72D297353CC}">
                  <c16:uniqueId val="{00000001-DAE2-45BB-9A61-AF7F85312835}"/>
                </c:ext>
              </c:extLst>
            </c:dLbl>
            <c:dLbl>
              <c:idx val="1"/>
              <c:layout>
                <c:manualLayout>
                  <c:x val="7.6984935351808604E-3"/>
                  <c:y val="7.7928472783417302E-2"/>
                </c:manualLayout>
              </c:layout>
              <c:tx>
                <c:rich>
                  <a:bodyPr/>
                  <a:lstStyle/>
                  <a:p>
                    <a:r>
                      <a:rPr lang="zh-CN" altLang="en-US" b="1">
                        <a:latin typeface="仿宋" panose="02010609060101010101" charset="-122"/>
                        <a:ea typeface="仿宋" panose="02010609060101010101" charset="-122"/>
                        <a:cs typeface="仿宋" panose="02010609060101010101" charset="-122"/>
                        <a:sym typeface="仿宋" panose="02010609060101010101" charset="-122"/>
                      </a:rPr>
                      <a:t>实用新型，</a:t>
                    </a:r>
                    <a:r>
                      <a:rPr lang="en-US" altLang="zh-CN" b="1">
                        <a:latin typeface="仿宋" panose="02010609060101010101" charset="-122"/>
                        <a:ea typeface="仿宋" panose="02010609060101010101" charset="-122"/>
                        <a:cs typeface="仿宋" panose="02010609060101010101" charset="-122"/>
                        <a:sym typeface="仿宋" panose="02010609060101010101" charset="-122"/>
                      </a:rPr>
                      <a:t>31</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40672245048578998"/>
                      <c:h val="0.16059808721914601"/>
                    </c:manualLayout>
                  </c15:layout>
                  <c15:showDataLabelsRange val="0"/>
                </c:ext>
                <c:ext xmlns:c16="http://schemas.microsoft.com/office/drawing/2014/chart" uri="{C3380CC4-5D6E-409C-BE32-E72D297353CC}">
                  <c16:uniqueId val="{00000003-DAE2-45BB-9A61-AF7F85312835}"/>
                </c:ext>
              </c:extLst>
            </c:dLbl>
            <c:dLbl>
              <c:idx val="2"/>
              <c:layout>
                <c:manualLayout>
                  <c:x val="9.0590872515049894E-2"/>
                  <c:y val="6.5050102971611803E-2"/>
                </c:manualLayout>
              </c:layout>
              <c:tx>
                <c:rich>
                  <a:bodyPr/>
                  <a:lstStyle/>
                  <a:p>
                    <a:r>
                      <a:rPr lang="zh-CN" altLang="en-US" b="1">
                        <a:latin typeface="仿宋" panose="02010609060101010101" charset="-122"/>
                        <a:ea typeface="仿宋" panose="02010609060101010101" charset="-122"/>
                        <a:cs typeface="仿宋" panose="02010609060101010101" charset="-122"/>
                        <a:sym typeface="仿宋" panose="02010609060101010101" charset="-122"/>
                      </a:rPr>
                      <a:t>外观设计，</a:t>
                    </a:r>
                    <a:r>
                      <a:rPr lang="en-US" altLang="zh-CN" b="1">
                        <a:latin typeface="仿宋" panose="02010609060101010101" charset="-122"/>
                        <a:ea typeface="仿宋" panose="02010609060101010101" charset="-122"/>
                        <a:cs typeface="仿宋" panose="02010609060101010101" charset="-122"/>
                        <a:sym typeface="仿宋" panose="02010609060101010101" charset="-122"/>
                      </a:rPr>
                      <a:t>1</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41323824808420101"/>
                      <c:h val="0.13166529334917201"/>
                    </c:manualLayout>
                  </c15:layout>
                  <c15:showDataLabelsRange val="0"/>
                </c:ext>
                <c:ext xmlns:c16="http://schemas.microsoft.com/office/drawing/2014/chart" uri="{C3380CC4-5D6E-409C-BE32-E72D297353CC}">
                  <c16:uniqueId val="{00000005-DAE2-45BB-9A61-AF7F85312835}"/>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[图表.xlsx]Sheet7!$T$7:$T$9</c:f>
              <c:strCache>
                <c:ptCount val="3"/>
                <c:pt idx="0">
                  <c:v>发明专利</c:v>
                </c:pt>
                <c:pt idx="1">
                  <c:v>实用新型专利</c:v>
                </c:pt>
                <c:pt idx="2">
                  <c:v>外观设计专利</c:v>
                </c:pt>
              </c:strCache>
            </c:strRef>
          </c:cat>
          <c:val>
            <c:numRef>
              <c:f>[图表.xlsx]Sheet7!$U$7:$U$9</c:f>
              <c:numCache>
                <c:formatCode>General</c:formatCode>
                <c:ptCount val="3"/>
                <c:pt idx="0">
                  <c:v>185</c:v>
                </c:pt>
                <c:pt idx="1">
                  <c:v>31</c:v>
                </c:pt>
                <c:pt idx="2">
                  <c:v>1</c:v>
                </c:pt>
              </c:numCache>
            </c:numRef>
          </c:val>
          <c:extLst>
            <c:ext xmlns:c16="http://schemas.microsoft.com/office/drawing/2014/chart" uri="{C3380CC4-5D6E-409C-BE32-E72D297353CC}">
              <c16:uniqueId val="{00000006-DAE2-45BB-9A61-AF7F85312835}"/>
            </c:ext>
          </c:extLst>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
    <c:plotVisOnly val="1"/>
    <c:dispBlanksAs val="gap"/>
    <c:showDLblsOverMax val="0"/>
    <c:extLst>
      <c:ext uri="{0b15fc19-7d7d-44ad-8c2d-2c3a37ce22c3}">
        <chartProps xmlns="https://web.wps.cn/et/2018/main" chartId="{1fd9c35a-eb7a-48e3-905d-55fc7c66f1d7}"/>
      </c:ext>
    </c:extLst>
  </c:chart>
  <c:spPr>
    <a:noFill/>
    <a:ln w="9525" cap="flat" cmpd="sng" algn="ctr">
      <a:no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[图表.xlsx]Sheet7!$A$1:$A$10</c:f>
              <c:strCache>
                <c:ptCount val="10"/>
                <c:pt idx="0">
                  <c:v>吉林大学</c:v>
                </c:pt>
                <c:pt idx="1">
                  <c:v>长春工业大学</c:v>
                </c:pt>
                <c:pt idx="2">
                  <c:v>长春理工大学</c:v>
                </c:pt>
                <c:pt idx="3">
                  <c:v>中国第一汽车股份有限公司</c:v>
                </c:pt>
                <c:pt idx="4">
                  <c:v>中国科学院长春光学精密机械与物理研究所</c:v>
                </c:pt>
                <c:pt idx="5">
                  <c:v>小白智能科技(长春)股份有限公司</c:v>
                </c:pt>
                <c:pt idx="6">
                  <c:v>吉林工程技术师范学院</c:v>
                </c:pt>
                <c:pt idx="7">
                  <c:v>一汽模具制造有限公司</c:v>
                </c:pt>
                <c:pt idx="8">
                  <c:v>长春汽车工业高等专科学校</c:v>
                </c:pt>
                <c:pt idx="9">
                  <c:v>长春大学</c:v>
                </c:pt>
              </c:strCache>
            </c:strRef>
          </c:cat>
          <c:val>
            <c:numRef>
              <c:f>[图表.xlsx]Sheet7!$B$1:$B$10</c:f>
              <c:numCache>
                <c:formatCode>General</c:formatCode>
                <c:ptCount val="10"/>
                <c:pt idx="0">
                  <c:v>54</c:v>
                </c:pt>
                <c:pt idx="1">
                  <c:v>29</c:v>
                </c:pt>
                <c:pt idx="2">
                  <c:v>25</c:v>
                </c:pt>
                <c:pt idx="3">
                  <c:v>10</c:v>
                </c:pt>
                <c:pt idx="4">
                  <c:v>9</c:v>
                </c:pt>
                <c:pt idx="5">
                  <c:v>8</c:v>
                </c:pt>
                <c:pt idx="6">
                  <c:v>6</c:v>
                </c:pt>
                <c:pt idx="7">
                  <c:v>5</c:v>
                </c:pt>
                <c:pt idx="8">
                  <c:v>4</c:v>
                </c:pt>
                <c:pt idx="9">
                  <c:v>4</c:v>
                </c:pt>
              </c:numCache>
            </c:numRef>
          </c:val>
          <c:extLst>
            <c:ext xmlns:c16="http://schemas.microsoft.com/office/drawing/2014/chart" uri="{C3380CC4-5D6E-409C-BE32-E72D297353CC}">
              <c16:uniqueId val="{00000000-6694-4278-B039-085689F47A06}"/>
            </c:ext>
          </c:extLst>
        </c:ser>
        <c:dLbls>
          <c:showLegendKey val="0"/>
          <c:showVal val="1"/>
          <c:showCatName val="0"/>
          <c:showSerName val="0"/>
          <c:showPercent val="0"/>
          <c:showBubbleSize val="0"/>
        </c:dLbls>
        <c:gapWidth val="140"/>
        <c:overlap val="-40"/>
        <c:axId val="967002820"/>
        <c:axId val="416457188"/>
      </c:barChart>
      <c:catAx>
        <c:axId val="967002820"/>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416457188"/>
        <c:crosses val="autoZero"/>
        <c:auto val="1"/>
        <c:lblAlgn val="ctr"/>
        <c:lblOffset val="100"/>
        <c:noMultiLvlLbl val="0"/>
      </c:catAx>
      <c:valAx>
        <c:axId val="416457188"/>
        <c:scaling>
          <c:orientation val="minMax"/>
        </c:scaling>
        <c:delete val="0"/>
        <c:axPos val="t"/>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967002820"/>
        <c:crosses val="autoZero"/>
        <c:crossBetween val="between"/>
      </c:valAx>
      <c:spPr>
        <a:noFill/>
        <a:ln>
          <a:noFill/>
        </a:ln>
        <a:effectLst/>
      </c:spPr>
    </c:plotArea>
    <c:plotVisOnly val="1"/>
    <c:dispBlanksAs val="gap"/>
    <c:showDLblsOverMax val="0"/>
    <c:extLst>
      <c:ext uri="{0b15fc19-7d7d-44ad-8c2d-2c3a37ce22c3}">
        <chartProps xmlns="https://web.wps.cn/et/2018/main" chartId="{fcea0764-0d51-4622-ac79-7e9c78a80264}"/>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[图表.xlsx]Sheet8!$L$12</c:f>
              <c:strCache>
                <c:ptCount val="1"/>
                <c:pt idx="0">
                  <c:v>自然语言交互</c:v>
                </c:pt>
              </c:strCache>
            </c:strRef>
          </c:tx>
          <c:spPr>
            <a:solidFill>
              <a:schemeClr val="accent1">
                <a:shade val="53333"/>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[图表.xlsx]Sheet8!$M$11:$N$11</c:f>
              <c:strCache>
                <c:ptCount val="2"/>
                <c:pt idx="0">
                  <c:v>全国</c:v>
                </c:pt>
                <c:pt idx="1">
                  <c:v>吉林省</c:v>
                </c:pt>
              </c:strCache>
            </c:strRef>
          </c:cat>
          <c:val>
            <c:numRef>
              <c:f>[图表.xlsx]Sheet8!$M$12:$N$12</c:f>
              <c:numCache>
                <c:formatCode>0.00%</c:formatCode>
                <c:ptCount val="2"/>
                <c:pt idx="0">
                  <c:v>0.1946</c:v>
                </c:pt>
                <c:pt idx="1">
                  <c:v>0.13489999999999999</c:v>
                </c:pt>
              </c:numCache>
            </c:numRef>
          </c:val>
          <c:extLst>
            <c:ext xmlns:c16="http://schemas.microsoft.com/office/drawing/2014/chart" uri="{C3380CC4-5D6E-409C-BE32-E72D297353CC}">
              <c16:uniqueId val="{00000000-8763-49C9-8F0A-1813561D84FE}"/>
            </c:ext>
          </c:extLst>
        </c:ser>
        <c:ser>
          <c:idx val="1"/>
          <c:order val="1"/>
          <c:tx>
            <c:strRef>
              <c:f>[图表.xlsx]Sheet8!$L$13</c:f>
              <c:strCache>
                <c:ptCount val="1"/>
                <c:pt idx="0">
                  <c:v>知识库与推理</c:v>
                </c:pt>
              </c:strCache>
            </c:strRef>
          </c:tx>
          <c:spPr>
            <a:solidFill>
              <a:schemeClr val="accent1">
                <a:shade val="76667"/>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[图表.xlsx]Sheet8!$M$11:$N$11</c:f>
              <c:strCache>
                <c:ptCount val="2"/>
                <c:pt idx="0">
                  <c:v>全国</c:v>
                </c:pt>
                <c:pt idx="1">
                  <c:v>吉林省</c:v>
                </c:pt>
              </c:strCache>
            </c:strRef>
          </c:cat>
          <c:val>
            <c:numRef>
              <c:f>[图表.xlsx]Sheet8!$M$13:$N$13</c:f>
              <c:numCache>
                <c:formatCode>0.00%</c:formatCode>
                <c:ptCount val="2"/>
                <c:pt idx="0">
                  <c:v>5.1799999999999999E-2</c:v>
                </c:pt>
                <c:pt idx="1">
                  <c:v>2.0799999999999999E-2</c:v>
                </c:pt>
              </c:numCache>
            </c:numRef>
          </c:val>
          <c:extLst>
            <c:ext xmlns:c16="http://schemas.microsoft.com/office/drawing/2014/chart" uri="{C3380CC4-5D6E-409C-BE32-E72D297353CC}">
              <c16:uniqueId val="{00000001-8763-49C9-8F0A-1813561D84FE}"/>
            </c:ext>
          </c:extLst>
        </c:ser>
        <c:ser>
          <c:idx val="2"/>
          <c:order val="2"/>
          <c:tx>
            <c:strRef>
              <c:f>[图表.xlsx]Sheet8!$L$14</c:f>
              <c:strCache>
                <c:ptCount val="1"/>
                <c:pt idx="0">
                  <c:v>多模态感知与决策</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[图表.xlsx]Sheet8!$M$11:$N$11</c:f>
              <c:strCache>
                <c:ptCount val="2"/>
                <c:pt idx="0">
                  <c:v>全国</c:v>
                </c:pt>
                <c:pt idx="1">
                  <c:v>吉林省</c:v>
                </c:pt>
              </c:strCache>
            </c:strRef>
          </c:cat>
          <c:val>
            <c:numRef>
              <c:f>[图表.xlsx]Sheet8!$M$14:$N$14</c:f>
              <c:numCache>
                <c:formatCode>0.00%</c:formatCode>
                <c:ptCount val="2"/>
                <c:pt idx="0">
                  <c:v>0.37230000000000002</c:v>
                </c:pt>
                <c:pt idx="1">
                  <c:v>0.308</c:v>
                </c:pt>
              </c:numCache>
            </c:numRef>
          </c:val>
          <c:extLst>
            <c:ext xmlns:c16="http://schemas.microsoft.com/office/drawing/2014/chart" uri="{C3380CC4-5D6E-409C-BE32-E72D297353CC}">
              <c16:uniqueId val="{00000002-8763-49C9-8F0A-1813561D84FE}"/>
            </c:ext>
          </c:extLst>
        </c:ser>
        <c:ser>
          <c:idx val="3"/>
          <c:order val="3"/>
          <c:tx>
            <c:strRef>
              <c:f>[图表.xlsx]Sheet8!$L$15</c:f>
              <c:strCache>
                <c:ptCount val="1"/>
                <c:pt idx="0">
                  <c:v>运动规划</c:v>
                </c:pt>
              </c:strCache>
            </c:strRef>
          </c:tx>
          <c:spPr>
            <a:solidFill>
              <a:schemeClr val="accent1">
                <a:tint val="76667"/>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[图表.xlsx]Sheet8!$M$11:$N$11</c:f>
              <c:strCache>
                <c:ptCount val="2"/>
                <c:pt idx="0">
                  <c:v>全国</c:v>
                </c:pt>
                <c:pt idx="1">
                  <c:v>吉林省</c:v>
                </c:pt>
              </c:strCache>
            </c:strRef>
          </c:cat>
          <c:val>
            <c:numRef>
              <c:f>[图表.xlsx]Sheet8!$M$15:$N$15</c:f>
              <c:numCache>
                <c:formatCode>0.00%</c:formatCode>
                <c:ptCount val="2"/>
                <c:pt idx="0">
                  <c:v>0.63849999999999996</c:v>
                </c:pt>
                <c:pt idx="1">
                  <c:v>0.49830000000000002</c:v>
                </c:pt>
              </c:numCache>
            </c:numRef>
          </c:val>
          <c:extLst>
            <c:ext xmlns:c16="http://schemas.microsoft.com/office/drawing/2014/chart" uri="{C3380CC4-5D6E-409C-BE32-E72D297353CC}">
              <c16:uniqueId val="{00000003-8763-49C9-8F0A-1813561D84FE}"/>
            </c:ext>
          </c:extLst>
        </c:ser>
        <c:ser>
          <c:idx val="4"/>
          <c:order val="4"/>
          <c:tx>
            <c:strRef>
              <c:f>[图表.xlsx]Sheet8!$L$16</c:f>
              <c:strCache>
                <c:ptCount val="1"/>
                <c:pt idx="0">
                  <c:v>情感交互</c:v>
                </c:pt>
              </c:strCache>
            </c:strRef>
          </c:tx>
          <c:spPr>
            <a:solidFill>
              <a:schemeClr val="accent1">
                <a:tint val="53333"/>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[图表.xlsx]Sheet8!$M$11:$N$11</c:f>
              <c:strCache>
                <c:ptCount val="2"/>
                <c:pt idx="0">
                  <c:v>全国</c:v>
                </c:pt>
                <c:pt idx="1">
                  <c:v>吉林省</c:v>
                </c:pt>
              </c:strCache>
            </c:strRef>
          </c:cat>
          <c:val>
            <c:numRef>
              <c:f>[图表.xlsx]Sheet8!$M$16:$N$16</c:f>
              <c:numCache>
                <c:formatCode>0.00%</c:formatCode>
                <c:ptCount val="2"/>
                <c:pt idx="0">
                  <c:v>2.35E-2</c:v>
                </c:pt>
                <c:pt idx="1">
                  <c:v>3.1099999999999999E-2</c:v>
                </c:pt>
              </c:numCache>
            </c:numRef>
          </c:val>
          <c:extLst>
            <c:ext xmlns:c16="http://schemas.microsoft.com/office/drawing/2014/chart" uri="{C3380CC4-5D6E-409C-BE32-E72D297353CC}">
              <c16:uniqueId val="{00000004-8763-49C9-8F0A-1813561D84FE}"/>
            </c:ext>
          </c:extLst>
        </c:ser>
        <c:dLbls>
          <c:showLegendKey val="0"/>
          <c:showVal val="1"/>
          <c:showCatName val="0"/>
          <c:showSerName val="0"/>
          <c:showPercent val="0"/>
          <c:showBubbleSize val="0"/>
        </c:dLbls>
        <c:gapWidth val="140"/>
        <c:overlap val="100"/>
        <c:axId val="964998215"/>
        <c:axId val="221596918"/>
      </c:barChart>
      <c:catAx>
        <c:axId val="964998215"/>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221596918"/>
        <c:crosses val="autoZero"/>
        <c:auto val="1"/>
        <c:lblAlgn val="ctr"/>
        <c:lblOffset val="100"/>
        <c:noMultiLvlLbl val="0"/>
      </c:catAx>
      <c:valAx>
        <c:axId val="221596918"/>
        <c:scaling>
          <c:orientation val="minMax"/>
        </c:scaling>
        <c:delete val="0"/>
        <c:axPos val="b"/>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96499821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3"/>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4"/>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
    <c:plotVisOnly val="1"/>
    <c:dispBlanksAs val="gap"/>
    <c:showDLblsOverMax val="0"/>
    <c:extLst>
      <c:ext uri="{0b15fc19-7d7d-44ad-8c2d-2c3a37ce22c3}">
        <chartProps xmlns="https://web.wps.cn/et/2018/main" chartId="{cc2f7573-de30-493c-a92d-8cb7aed03384}"/>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自然语言交互</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[图表.xlsx]Sheet11!$A$2:$A$21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[图表.xlsx]Sheet11!$B$2:$B$21</c:f>
              <c:numCache>
                <c:formatCode>General</c:formatCode>
                <c:ptCount val="20"/>
                <c:pt idx="0">
                  <c:v>107</c:v>
                </c:pt>
                <c:pt idx="1">
                  <c:v>103</c:v>
                </c:pt>
                <c:pt idx="2">
                  <c:v>76</c:v>
                </c:pt>
                <c:pt idx="3">
                  <c:v>72</c:v>
                </c:pt>
                <c:pt idx="4">
                  <c:v>84</c:v>
                </c:pt>
                <c:pt idx="5">
                  <c:v>74</c:v>
                </c:pt>
                <c:pt idx="6">
                  <c:v>96</c:v>
                </c:pt>
                <c:pt idx="7">
                  <c:v>126</c:v>
                </c:pt>
                <c:pt idx="8">
                  <c:v>179</c:v>
                </c:pt>
                <c:pt idx="9">
                  <c:v>378</c:v>
                </c:pt>
                <c:pt idx="10">
                  <c:v>586</c:v>
                </c:pt>
                <c:pt idx="11">
                  <c:v>861</c:v>
                </c:pt>
                <c:pt idx="12">
                  <c:v>992</c:v>
                </c:pt>
                <c:pt idx="13" formatCode="#,##0">
                  <c:v>1164</c:v>
                </c:pt>
                <c:pt idx="14" formatCode="#,##0">
                  <c:v>1129</c:v>
                </c:pt>
                <c:pt idx="15" formatCode="#,##0">
                  <c:v>1205</c:v>
                </c:pt>
                <c:pt idx="16" formatCode="#,##0">
                  <c:v>1039</c:v>
                </c:pt>
                <c:pt idx="17" formatCode="#,##0">
                  <c:v>1237</c:v>
                </c:pt>
                <c:pt idx="18" formatCode="#,##0">
                  <c:v>1127</c:v>
                </c:pt>
                <c:pt idx="19">
                  <c:v>430</c:v>
                </c:pt>
              </c:numCache>
            </c:numRef>
          </c:val>
          <c:extLst>
            <c:ext xmlns:c16="http://schemas.microsoft.com/office/drawing/2014/chart" uri="{C3380CC4-5D6E-409C-BE32-E72D297353CC}">
              <c16:uniqueId val="{00000000-C0D3-4043-B394-46B29D27E08E}"/>
            </c:ext>
          </c:extLst>
        </c:ser>
        <c:dLbls>
          <c:showLegendKey val="0"/>
          <c:showVal val="0"/>
          <c:showCatName val="0"/>
          <c:showSerName val="0"/>
          <c:showPercent val="0"/>
          <c:showBubbleSize val="0"/>
        </c:dLbls>
        <c:gapWidth val="246"/>
        <c:overlap val="-28"/>
        <c:axId val="142821836"/>
        <c:axId val="576962190"/>
      </c:barChart>
      <c:catAx>
        <c:axId val="1428218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576962190"/>
        <c:crosses val="autoZero"/>
        <c:auto val="1"/>
        <c:lblAlgn val="ctr"/>
        <c:lblOffset val="100"/>
        <c:noMultiLvlLbl val="0"/>
      </c:catAx>
      <c:valAx>
        <c:axId val="5769621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142821836"/>
        <c:crosses val="autoZero"/>
        <c:crossBetween val="between"/>
      </c:valAx>
      <c:spPr>
        <a:noFill/>
        <a:ln>
          <a:noFill/>
        </a:ln>
        <a:effectLst/>
      </c:spPr>
    </c:plotArea>
    <c:plotVisOnly val="1"/>
    <c:dispBlanksAs val="gap"/>
    <c:showDLblsOverMax val="0"/>
    <c:extLst>
      <c:ext uri="{0b15fc19-7d7d-44ad-8c2d-2c3a37ce22c3}">
        <chartProps xmlns="https://web.wps.cn/et/2018/main" chartId="{0664284f-e56b-42d2-9520-eba928234ea3}"/>
      </c:ext>
    </c:extLst>
  </c:chart>
  <c:spPr>
    <a:solidFill>
      <a:schemeClr val="bg1"/>
    </a:solidFill>
    <a:ln w="9525" cap="flat" cmpd="sng" algn="ctr">
      <a:no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知识库与推理</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[图表.xlsx]Sheet11!$D$2:$D$21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[图表.xlsx]Sheet11!$E$2:$E$21</c:f>
              <c:numCache>
                <c:formatCode>General</c:formatCode>
                <c:ptCount val="20"/>
                <c:pt idx="0">
                  <c:v>31</c:v>
                </c:pt>
                <c:pt idx="1">
                  <c:v>22</c:v>
                </c:pt>
                <c:pt idx="2">
                  <c:v>21</c:v>
                </c:pt>
                <c:pt idx="3">
                  <c:v>14</c:v>
                </c:pt>
                <c:pt idx="4">
                  <c:v>13</c:v>
                </c:pt>
                <c:pt idx="5">
                  <c:v>19</c:v>
                </c:pt>
                <c:pt idx="6">
                  <c:v>26</c:v>
                </c:pt>
                <c:pt idx="7">
                  <c:v>19</c:v>
                </c:pt>
                <c:pt idx="8">
                  <c:v>24</c:v>
                </c:pt>
                <c:pt idx="9">
                  <c:v>43</c:v>
                </c:pt>
                <c:pt idx="10">
                  <c:v>106</c:v>
                </c:pt>
                <c:pt idx="11">
                  <c:v>124</c:v>
                </c:pt>
                <c:pt idx="12">
                  <c:v>208</c:v>
                </c:pt>
                <c:pt idx="13">
                  <c:v>254</c:v>
                </c:pt>
                <c:pt idx="14">
                  <c:v>266</c:v>
                </c:pt>
                <c:pt idx="15">
                  <c:v>256</c:v>
                </c:pt>
                <c:pt idx="16">
                  <c:v>254</c:v>
                </c:pt>
                <c:pt idx="17">
                  <c:v>280</c:v>
                </c:pt>
                <c:pt idx="18">
                  <c:v>328</c:v>
                </c:pt>
                <c:pt idx="19">
                  <c:v>116</c:v>
                </c:pt>
              </c:numCache>
            </c:numRef>
          </c:val>
          <c:extLst>
            <c:ext xmlns:c16="http://schemas.microsoft.com/office/drawing/2014/chart" uri="{C3380CC4-5D6E-409C-BE32-E72D297353CC}">
              <c16:uniqueId val="{00000000-4FC6-4CE8-8945-2807520F895B}"/>
            </c:ext>
          </c:extLst>
        </c:ser>
        <c:dLbls>
          <c:showLegendKey val="0"/>
          <c:showVal val="0"/>
          <c:showCatName val="0"/>
          <c:showSerName val="0"/>
          <c:showPercent val="0"/>
          <c:showBubbleSize val="0"/>
        </c:dLbls>
        <c:gapWidth val="246"/>
        <c:overlap val="-28"/>
        <c:axId val="365064175"/>
        <c:axId val="638087721"/>
      </c:barChart>
      <c:catAx>
        <c:axId val="36506417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638087721"/>
        <c:crosses val="autoZero"/>
        <c:auto val="1"/>
        <c:lblAlgn val="ctr"/>
        <c:lblOffset val="100"/>
        <c:noMultiLvlLbl val="0"/>
      </c:catAx>
      <c:valAx>
        <c:axId val="63808772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365064175"/>
        <c:crosses val="autoZero"/>
        <c:crossBetween val="between"/>
      </c:valAx>
      <c:spPr>
        <a:noFill/>
        <a:ln>
          <a:noFill/>
        </a:ln>
        <a:effectLst/>
      </c:spPr>
    </c:plotArea>
    <c:plotVisOnly val="1"/>
    <c:dispBlanksAs val="gap"/>
    <c:showDLblsOverMax val="0"/>
    <c:extLst>
      <c:ext uri="{0b15fc19-7d7d-44ad-8c2d-2c3a37ce22c3}">
        <chartProps xmlns="https://web.wps.cn/et/2018/main" chartId="{733d8fbd-9d81-4d56-ada9-7a5ba19bb21b}"/>
      </c:ext>
    </c:extLst>
  </c:chart>
  <c:spPr>
    <a:solidFill>
      <a:schemeClr val="bg1"/>
    </a:solidFill>
    <a:ln w="9525" cap="flat" cmpd="sng" algn="ctr">
      <a:no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[图表.xlsx]Sheet1!$P$10</c:f>
              <c:strCache>
                <c:ptCount val="1"/>
                <c:pt idx="0">
                  <c:v>2006年前</c:v>
                </c:pt>
              </c:strCache>
            </c:strRef>
          </c:tx>
          <c:spPr>
            <a:solidFill>
              <a:schemeClr val="accent1">
                <a:shade val="65000"/>
              </a:schemeClr>
            </a:solidFill>
            <a:ln>
              <a:noFill/>
            </a:ln>
            <a:effectLst/>
          </c:spPr>
          <c:invertIfNegative val="0"/>
          <c:val>
            <c:numRef>
              <c:f>[图表.xlsx]Sheet1!$Q$10</c:f>
              <c:numCache>
                <c:formatCode>General</c:formatCode>
                <c:ptCount val="1"/>
                <c:pt idx="0">
                  <c:v>2676</c:v>
                </c:pt>
              </c:numCache>
            </c:numRef>
          </c:val>
          <c:extLst>
            <c:ext xmlns:c16="http://schemas.microsoft.com/office/drawing/2014/chart" uri="{C3380CC4-5D6E-409C-BE32-E72D297353CC}">
              <c16:uniqueId val="{00000000-4FF3-4D5B-85A8-DD554C4BA2DA}"/>
            </c:ext>
          </c:extLst>
        </c:ser>
        <c:ser>
          <c:idx val="1"/>
          <c:order val="1"/>
          <c:tx>
            <c:strRef>
              <c:f>[图表.xlsx]Sheet1!$P$11</c:f>
              <c:strCache>
                <c:ptCount val="1"/>
                <c:pt idx="0">
                  <c:v>2006-2014年</c:v>
                </c:pt>
              </c:strCache>
            </c:strRef>
          </c:tx>
          <c:spPr>
            <a:solidFill>
              <a:schemeClr val="accent1"/>
            </a:solidFill>
            <a:ln>
              <a:noFill/>
            </a:ln>
            <a:effectLst/>
          </c:spPr>
          <c:invertIfNegative val="0"/>
          <c:val>
            <c:numRef>
              <c:f>[图表.xlsx]Sheet1!$Q$11</c:f>
              <c:numCache>
                <c:formatCode>General</c:formatCode>
                <c:ptCount val="1"/>
                <c:pt idx="0">
                  <c:v>4181</c:v>
                </c:pt>
              </c:numCache>
            </c:numRef>
          </c:val>
          <c:extLst>
            <c:ext xmlns:c16="http://schemas.microsoft.com/office/drawing/2014/chart" uri="{C3380CC4-5D6E-409C-BE32-E72D297353CC}">
              <c16:uniqueId val="{00000001-4FF3-4D5B-85A8-DD554C4BA2DA}"/>
            </c:ext>
          </c:extLst>
        </c:ser>
        <c:ser>
          <c:idx val="2"/>
          <c:order val="2"/>
          <c:tx>
            <c:strRef>
              <c:f>[图表.xlsx]Sheet1!$P$12</c:f>
              <c:strCache>
                <c:ptCount val="1"/>
                <c:pt idx="0">
                  <c:v>2015年后</c:v>
                </c:pt>
              </c:strCache>
            </c:strRef>
          </c:tx>
          <c:spPr>
            <a:solidFill>
              <a:schemeClr val="accent1">
                <a:tint val="65000"/>
              </a:schemeClr>
            </a:solidFill>
            <a:ln>
              <a:noFill/>
            </a:ln>
            <a:effectLst/>
          </c:spPr>
          <c:invertIfNegative val="0"/>
          <c:val>
            <c:numRef>
              <c:f>[图表.xlsx]Sheet1!$Q$12</c:f>
              <c:numCache>
                <c:formatCode>General</c:formatCode>
                <c:ptCount val="1"/>
                <c:pt idx="0">
                  <c:v>43214</c:v>
                </c:pt>
              </c:numCache>
            </c:numRef>
          </c:val>
          <c:extLst>
            <c:ext xmlns:c16="http://schemas.microsoft.com/office/drawing/2014/chart" uri="{C3380CC4-5D6E-409C-BE32-E72D297353CC}">
              <c16:uniqueId val="{00000002-4FF3-4D5B-85A8-DD554C4BA2DA}"/>
            </c:ext>
          </c:extLst>
        </c:ser>
        <c:dLbls>
          <c:showLegendKey val="0"/>
          <c:showVal val="0"/>
          <c:showCatName val="0"/>
          <c:showSerName val="0"/>
          <c:showPercent val="0"/>
          <c:showBubbleSize val="0"/>
        </c:dLbls>
        <c:gapWidth val="140"/>
        <c:overlap val="100"/>
        <c:axId val="306617387"/>
        <c:axId val="354068013"/>
      </c:barChart>
      <c:catAx>
        <c:axId val="306617387"/>
        <c:scaling>
          <c:orientation val="minMax"/>
        </c:scaling>
        <c:delete val="1"/>
        <c:axPos val="l"/>
        <c:majorTickMark val="none"/>
        <c:minorTickMark val="none"/>
        <c:tickLblPos val="nextTo"/>
        <c:crossAx val="354068013"/>
        <c:crosses val="autoZero"/>
        <c:auto val="1"/>
        <c:lblAlgn val="ctr"/>
        <c:lblOffset val="100"/>
        <c:noMultiLvlLbl val="0"/>
      </c:catAx>
      <c:valAx>
        <c:axId val="354068013"/>
        <c:scaling>
          <c:orientation val="minMax"/>
        </c:scaling>
        <c:delete val="0"/>
        <c:axPos val="b"/>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306617387"/>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
    <c:plotVisOnly val="1"/>
    <c:dispBlanksAs val="gap"/>
    <c:showDLblsOverMax val="0"/>
    <c:extLst>
      <c:ext uri="{0b15fc19-7d7d-44ad-8c2d-2c3a37ce22c3}">
        <chartProps xmlns="https://web.wps.cn/et/2018/main" chartId="{8b4abbac-e39d-406e-a751-3e9acd3d9243}"/>
      </c:ext>
    </c:extLst>
  </c:chart>
  <c:spPr>
    <a:noFill/>
    <a:ln w="9525" cap="flat" cmpd="sng" algn="ctr">
      <a:no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多模态感知与决策</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[图表.xlsx]Sheet11!$G$2:$G$21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[图表.xlsx]Sheet11!$H$2:$H$21</c:f>
              <c:numCache>
                <c:formatCode>General</c:formatCode>
                <c:ptCount val="20"/>
                <c:pt idx="0">
                  <c:v>234</c:v>
                </c:pt>
                <c:pt idx="1">
                  <c:v>155</c:v>
                </c:pt>
                <c:pt idx="2">
                  <c:v>152</c:v>
                </c:pt>
                <c:pt idx="3">
                  <c:v>203</c:v>
                </c:pt>
                <c:pt idx="4">
                  <c:v>274</c:v>
                </c:pt>
                <c:pt idx="5">
                  <c:v>312</c:v>
                </c:pt>
                <c:pt idx="6">
                  <c:v>326</c:v>
                </c:pt>
                <c:pt idx="7">
                  <c:v>446</c:v>
                </c:pt>
                <c:pt idx="8">
                  <c:v>481</c:v>
                </c:pt>
                <c:pt idx="9">
                  <c:v>725</c:v>
                </c:pt>
                <c:pt idx="10" formatCode="#,##0">
                  <c:v>1157</c:v>
                </c:pt>
                <c:pt idx="11" formatCode="#,##0">
                  <c:v>1521</c:v>
                </c:pt>
                <c:pt idx="12" formatCode="#,##0">
                  <c:v>1802</c:v>
                </c:pt>
                <c:pt idx="13" formatCode="#,##0">
                  <c:v>2044</c:v>
                </c:pt>
                <c:pt idx="14" formatCode="#,##0">
                  <c:v>2181</c:v>
                </c:pt>
                <c:pt idx="15" formatCode="#,##0">
                  <c:v>2283</c:v>
                </c:pt>
                <c:pt idx="16" formatCode="#,##0">
                  <c:v>2317</c:v>
                </c:pt>
                <c:pt idx="17" formatCode="#,##0">
                  <c:v>2136</c:v>
                </c:pt>
                <c:pt idx="18" formatCode="#,##0">
                  <c:v>1988</c:v>
                </c:pt>
                <c:pt idx="19">
                  <c:v>579</c:v>
                </c:pt>
              </c:numCache>
            </c:numRef>
          </c:val>
          <c:extLst>
            <c:ext xmlns:c16="http://schemas.microsoft.com/office/drawing/2014/chart" uri="{C3380CC4-5D6E-409C-BE32-E72D297353CC}">
              <c16:uniqueId val="{00000000-8A30-4CDA-BDAF-982716B5016A}"/>
            </c:ext>
          </c:extLst>
        </c:ser>
        <c:dLbls>
          <c:showLegendKey val="0"/>
          <c:showVal val="0"/>
          <c:showCatName val="0"/>
          <c:showSerName val="0"/>
          <c:showPercent val="0"/>
          <c:showBubbleSize val="0"/>
        </c:dLbls>
        <c:gapWidth val="246"/>
        <c:overlap val="-28"/>
        <c:axId val="434525399"/>
        <c:axId val="413394985"/>
      </c:barChart>
      <c:catAx>
        <c:axId val="43452539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413394985"/>
        <c:crosses val="autoZero"/>
        <c:auto val="1"/>
        <c:lblAlgn val="ctr"/>
        <c:lblOffset val="100"/>
        <c:noMultiLvlLbl val="0"/>
      </c:catAx>
      <c:valAx>
        <c:axId val="41339498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434525399"/>
        <c:crosses val="autoZero"/>
        <c:crossBetween val="between"/>
      </c:valAx>
      <c:spPr>
        <a:noFill/>
        <a:ln>
          <a:noFill/>
        </a:ln>
        <a:effectLst/>
      </c:spPr>
    </c:plotArea>
    <c:plotVisOnly val="1"/>
    <c:dispBlanksAs val="gap"/>
    <c:showDLblsOverMax val="0"/>
    <c:extLst>
      <c:ext uri="{0b15fc19-7d7d-44ad-8c2d-2c3a37ce22c3}">
        <chartProps xmlns="https://web.wps.cn/et/2018/main" chartId="{7d509ed1-cb6b-4e87-bf03-e6082aed166a}"/>
      </c:ext>
    </c:extLst>
  </c:chart>
  <c:spPr>
    <a:solidFill>
      <a:schemeClr val="bg1"/>
    </a:solidFill>
    <a:ln w="9525" cap="flat" cmpd="sng" algn="ctr">
      <a:no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运动规划</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[图表.xlsx]Sheet11!$J$2:$J$21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[图表.xlsx]Sheet11!$K$2:$K$21</c:f>
              <c:numCache>
                <c:formatCode>General</c:formatCode>
                <c:ptCount val="20"/>
                <c:pt idx="0">
                  <c:v>68</c:v>
                </c:pt>
                <c:pt idx="1">
                  <c:v>99</c:v>
                </c:pt>
                <c:pt idx="2">
                  <c:v>114</c:v>
                </c:pt>
                <c:pt idx="3">
                  <c:v>125</c:v>
                </c:pt>
                <c:pt idx="4">
                  <c:v>165</c:v>
                </c:pt>
                <c:pt idx="5">
                  <c:v>177</c:v>
                </c:pt>
                <c:pt idx="6">
                  <c:v>200</c:v>
                </c:pt>
                <c:pt idx="7">
                  <c:v>289</c:v>
                </c:pt>
                <c:pt idx="8">
                  <c:v>295</c:v>
                </c:pt>
                <c:pt idx="9">
                  <c:v>441</c:v>
                </c:pt>
                <c:pt idx="10">
                  <c:v>793</c:v>
                </c:pt>
                <c:pt idx="11" formatCode="#,##0">
                  <c:v>1129</c:v>
                </c:pt>
                <c:pt idx="12" formatCode="#,##0">
                  <c:v>1500</c:v>
                </c:pt>
                <c:pt idx="13" formatCode="#,##0">
                  <c:v>1952</c:v>
                </c:pt>
                <c:pt idx="14" formatCode="#,##0">
                  <c:v>2282</c:v>
                </c:pt>
                <c:pt idx="15" formatCode="#,##0">
                  <c:v>3035</c:v>
                </c:pt>
                <c:pt idx="16" formatCode="#,##0">
                  <c:v>2944</c:v>
                </c:pt>
                <c:pt idx="17" formatCode="#,##0">
                  <c:v>2954</c:v>
                </c:pt>
                <c:pt idx="18" formatCode="#,##0">
                  <c:v>3486</c:v>
                </c:pt>
                <c:pt idx="19" formatCode="#,##0">
                  <c:v>1038</c:v>
                </c:pt>
              </c:numCache>
            </c:numRef>
          </c:val>
          <c:extLst>
            <c:ext xmlns:c16="http://schemas.microsoft.com/office/drawing/2014/chart" uri="{C3380CC4-5D6E-409C-BE32-E72D297353CC}">
              <c16:uniqueId val="{00000000-067E-4536-A227-40871F5EEA47}"/>
            </c:ext>
          </c:extLst>
        </c:ser>
        <c:dLbls>
          <c:showLegendKey val="0"/>
          <c:showVal val="0"/>
          <c:showCatName val="0"/>
          <c:showSerName val="0"/>
          <c:showPercent val="0"/>
          <c:showBubbleSize val="0"/>
        </c:dLbls>
        <c:gapWidth val="246"/>
        <c:overlap val="-28"/>
        <c:axId val="270025469"/>
        <c:axId val="427620287"/>
      </c:barChart>
      <c:catAx>
        <c:axId val="27002546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427620287"/>
        <c:crosses val="autoZero"/>
        <c:auto val="1"/>
        <c:lblAlgn val="ctr"/>
        <c:lblOffset val="100"/>
        <c:noMultiLvlLbl val="0"/>
      </c:catAx>
      <c:valAx>
        <c:axId val="42762028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270025469"/>
        <c:crosses val="autoZero"/>
        <c:crossBetween val="between"/>
      </c:valAx>
      <c:spPr>
        <a:noFill/>
        <a:ln>
          <a:noFill/>
        </a:ln>
        <a:effectLst/>
      </c:spPr>
    </c:plotArea>
    <c:plotVisOnly val="1"/>
    <c:dispBlanksAs val="gap"/>
    <c:showDLblsOverMax val="0"/>
    <c:extLst>
      <c:ext uri="{0b15fc19-7d7d-44ad-8c2d-2c3a37ce22c3}">
        <chartProps xmlns="https://web.wps.cn/et/2018/main" chartId="{f26b33f0-0364-4a99-ab3b-035b2d12b7e8}"/>
      </c:ext>
    </c:extLst>
  </c:chart>
  <c:spPr>
    <a:solidFill>
      <a:schemeClr val="bg1"/>
    </a:solidFill>
    <a:ln w="9525" cap="flat" cmpd="sng" algn="ctr">
      <a:no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情感交互</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[图表.xlsx]Sheet11!$M$2:$M$21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[图表.xlsx]Sheet11!$N$2:$N$21</c:f>
              <c:numCache>
                <c:formatCode>General</c:formatCode>
                <c:ptCount val="20"/>
                <c:pt idx="0">
                  <c:v>15</c:v>
                </c:pt>
                <c:pt idx="1">
                  <c:v>17</c:v>
                </c:pt>
                <c:pt idx="2">
                  <c:v>17</c:v>
                </c:pt>
                <c:pt idx="3">
                  <c:v>18</c:v>
                </c:pt>
                <c:pt idx="4">
                  <c:v>12</c:v>
                </c:pt>
                <c:pt idx="5">
                  <c:v>20</c:v>
                </c:pt>
                <c:pt idx="6">
                  <c:v>27</c:v>
                </c:pt>
                <c:pt idx="7">
                  <c:v>26</c:v>
                </c:pt>
                <c:pt idx="8">
                  <c:v>24</c:v>
                </c:pt>
                <c:pt idx="9">
                  <c:v>57</c:v>
                </c:pt>
                <c:pt idx="10">
                  <c:v>112</c:v>
                </c:pt>
                <c:pt idx="11">
                  <c:v>157</c:v>
                </c:pt>
                <c:pt idx="12">
                  <c:v>143</c:v>
                </c:pt>
                <c:pt idx="13">
                  <c:v>130</c:v>
                </c:pt>
                <c:pt idx="14">
                  <c:v>114</c:v>
                </c:pt>
                <c:pt idx="15">
                  <c:v>84</c:v>
                </c:pt>
                <c:pt idx="16">
                  <c:v>102</c:v>
                </c:pt>
                <c:pt idx="17">
                  <c:v>135</c:v>
                </c:pt>
                <c:pt idx="18">
                  <c:v>142</c:v>
                </c:pt>
                <c:pt idx="19">
                  <c:v>70</c:v>
                </c:pt>
              </c:numCache>
            </c:numRef>
          </c:val>
          <c:extLst>
            <c:ext xmlns:c16="http://schemas.microsoft.com/office/drawing/2014/chart" uri="{C3380CC4-5D6E-409C-BE32-E72D297353CC}">
              <c16:uniqueId val="{00000000-619B-4789-A626-06552382D3C2}"/>
            </c:ext>
          </c:extLst>
        </c:ser>
        <c:dLbls>
          <c:showLegendKey val="0"/>
          <c:showVal val="0"/>
          <c:showCatName val="0"/>
          <c:showSerName val="0"/>
          <c:showPercent val="0"/>
          <c:showBubbleSize val="0"/>
        </c:dLbls>
        <c:gapWidth val="246"/>
        <c:overlap val="-28"/>
        <c:axId val="531134752"/>
        <c:axId val="632081999"/>
      </c:barChart>
      <c:catAx>
        <c:axId val="5311347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632081999"/>
        <c:crosses val="autoZero"/>
        <c:auto val="1"/>
        <c:lblAlgn val="ctr"/>
        <c:lblOffset val="100"/>
        <c:noMultiLvlLbl val="0"/>
      </c:catAx>
      <c:valAx>
        <c:axId val="63208199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531134752"/>
        <c:crosses val="autoZero"/>
        <c:crossBetween val="between"/>
      </c:valAx>
      <c:spPr>
        <a:noFill/>
        <a:ln>
          <a:noFill/>
        </a:ln>
        <a:effectLst/>
      </c:spPr>
    </c:plotArea>
    <c:plotVisOnly val="1"/>
    <c:dispBlanksAs val="gap"/>
    <c:showDLblsOverMax val="0"/>
    <c:extLst>
      <c:ext uri="{0b15fc19-7d7d-44ad-8c2d-2c3a37ce22c3}">
        <chartProps xmlns="https://web.wps.cn/et/2018/main" chartId="{b58ad37e-fcc5-44a7-b6a8-e5fbdcb02ce6}"/>
      </c:ext>
    </c:extLst>
  </c:chart>
  <c:spPr>
    <a:solidFill>
      <a:schemeClr val="bg1"/>
    </a:solidFill>
    <a:ln w="9525" cap="flat" cmpd="sng" algn="ctr">
      <a:no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[图表.xlsx]Sheet12!$E$1:$E$20</c:f>
              <c:strCache>
                <c:ptCount val="20"/>
                <c:pt idx="0">
                  <c:v>乐金电子公司</c:v>
                </c:pt>
                <c:pt idx="1">
                  <c:v>索尼集团公司</c:v>
                </c:pt>
                <c:pt idx="2">
                  <c:v>来也科技(北京)有限公司</c:v>
                </c:pt>
                <c:pt idx="3">
                  <c:v>三星电子株式会社(韩国)</c:v>
                </c:pt>
                <c:pt idx="4">
                  <c:v>甲骨文国际公司</c:v>
                </c:pt>
                <c:pt idx="5">
                  <c:v>软银集团股份有限公司</c:v>
                </c:pt>
                <c:pt idx="6">
                  <c:v>本田技研工业株式会社</c:v>
                </c:pt>
                <c:pt idx="7">
                  <c:v>谷歌有限责任公司</c:v>
                </c:pt>
                <c:pt idx="8">
                  <c:v>国际商业机器公司</c:v>
                </c:pt>
                <c:pt idx="9">
                  <c:v>北京来也网络科技有限公司</c:v>
                </c:pt>
                <c:pt idx="10">
                  <c:v>微软技术许可有限责任公司</c:v>
                </c:pt>
                <c:pt idx="11">
                  <c:v>埃森哲环球解决方案有限公司</c:v>
                </c:pt>
                <c:pt idx="12">
                  <c:v>芋头科技(杭州)有限公司</c:v>
                </c:pt>
                <c:pt idx="13">
                  <c:v>日本电气株式会社</c:v>
                </c:pt>
                <c:pt idx="14">
                  <c:v>北京光年无限科技有限公司</c:v>
                </c:pt>
                <c:pt idx="15">
                  <c:v>智慧式有限公司</c:v>
                </c:pt>
                <c:pt idx="16">
                  <c:v>苏州狗尾草智能科技有限公司</c:v>
                </c:pt>
                <c:pt idx="17">
                  <c:v>平安科技(深圳)有限公司</c:v>
                </c:pt>
                <c:pt idx="18">
                  <c:v>英伟达公司</c:v>
                </c:pt>
                <c:pt idx="19">
                  <c:v>北京百度网讯科技有限公司</c:v>
                </c:pt>
              </c:strCache>
            </c:strRef>
          </c:cat>
          <c:val>
            <c:numRef>
              <c:f>[图表.xlsx]Sheet12!$F$1:$F$20</c:f>
              <c:numCache>
                <c:formatCode>General</c:formatCode>
                <c:ptCount val="20"/>
                <c:pt idx="0">
                  <c:v>208</c:v>
                </c:pt>
                <c:pt idx="1">
                  <c:v>207</c:v>
                </c:pt>
                <c:pt idx="2">
                  <c:v>153</c:v>
                </c:pt>
                <c:pt idx="3">
                  <c:v>152</c:v>
                </c:pt>
                <c:pt idx="4">
                  <c:v>126</c:v>
                </c:pt>
                <c:pt idx="5">
                  <c:v>121</c:v>
                </c:pt>
                <c:pt idx="6">
                  <c:v>105</c:v>
                </c:pt>
                <c:pt idx="7">
                  <c:v>101</c:v>
                </c:pt>
                <c:pt idx="8">
                  <c:v>99</c:v>
                </c:pt>
                <c:pt idx="9">
                  <c:v>98</c:v>
                </c:pt>
                <c:pt idx="10">
                  <c:v>93</c:v>
                </c:pt>
                <c:pt idx="11">
                  <c:v>83</c:v>
                </c:pt>
                <c:pt idx="12">
                  <c:v>77</c:v>
                </c:pt>
                <c:pt idx="13">
                  <c:v>71</c:v>
                </c:pt>
                <c:pt idx="14">
                  <c:v>47</c:v>
                </c:pt>
                <c:pt idx="15">
                  <c:v>47</c:v>
                </c:pt>
                <c:pt idx="16">
                  <c:v>44</c:v>
                </c:pt>
                <c:pt idx="17">
                  <c:v>43</c:v>
                </c:pt>
                <c:pt idx="18">
                  <c:v>43</c:v>
                </c:pt>
                <c:pt idx="19">
                  <c:v>39</c:v>
                </c:pt>
              </c:numCache>
            </c:numRef>
          </c:val>
          <c:extLst>
            <c:ext xmlns:c16="http://schemas.microsoft.com/office/drawing/2014/chart" uri="{C3380CC4-5D6E-409C-BE32-E72D297353CC}">
              <c16:uniqueId val="{00000000-4984-48B8-9FB5-74092F5AC064}"/>
            </c:ext>
          </c:extLst>
        </c:ser>
        <c:dLbls>
          <c:showLegendKey val="0"/>
          <c:showVal val="1"/>
          <c:showCatName val="0"/>
          <c:showSerName val="0"/>
          <c:showPercent val="0"/>
          <c:showBubbleSize val="0"/>
        </c:dLbls>
        <c:gapWidth val="140"/>
        <c:overlap val="-40"/>
        <c:axId val="338921393"/>
        <c:axId val="989628482"/>
      </c:barChart>
      <c:catAx>
        <c:axId val="338921393"/>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989628482"/>
        <c:crosses val="autoZero"/>
        <c:auto val="1"/>
        <c:lblAlgn val="ctr"/>
        <c:lblOffset val="100"/>
        <c:noMultiLvlLbl val="0"/>
      </c:catAx>
      <c:valAx>
        <c:axId val="989628482"/>
        <c:scaling>
          <c:orientation val="minMax"/>
        </c:scaling>
        <c:delete val="0"/>
        <c:axPos val="t"/>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338921393"/>
        <c:crosses val="autoZero"/>
        <c:crossBetween val="between"/>
      </c:valAx>
      <c:spPr>
        <a:noFill/>
        <a:ln>
          <a:noFill/>
        </a:ln>
        <a:effectLst/>
      </c:spPr>
    </c:plotArea>
    <c:plotVisOnly val="1"/>
    <c:dispBlanksAs val="gap"/>
    <c:showDLblsOverMax val="0"/>
    <c:extLst>
      <c:ext uri="{0b15fc19-7d7d-44ad-8c2d-2c3a37ce22c3}">
        <chartProps xmlns="https://web.wps.cn/et/2018/main" chartId="{7ec60d8e-6415-4278-ba64-a32640b11905}"/>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[图表.xlsx]Sheet13!$A$1:$A$10</c:f>
              <c:strCache>
                <c:ptCount val="10"/>
                <c:pt idx="0">
                  <c:v>中国</c:v>
                </c:pt>
                <c:pt idx="1">
                  <c:v>美国</c:v>
                </c:pt>
                <c:pt idx="2">
                  <c:v>韩国</c:v>
                </c:pt>
                <c:pt idx="3">
                  <c:v>日本</c:v>
                </c:pt>
                <c:pt idx="4">
                  <c:v>印度</c:v>
                </c:pt>
                <c:pt idx="5">
                  <c:v>世界知识产权组织</c:v>
                </c:pt>
                <c:pt idx="6">
                  <c:v>欧洲专利局</c:v>
                </c:pt>
                <c:pt idx="7">
                  <c:v>德国</c:v>
                </c:pt>
                <c:pt idx="8">
                  <c:v>澳大利亚</c:v>
                </c:pt>
                <c:pt idx="9">
                  <c:v>加拿大</c:v>
                </c:pt>
              </c:strCache>
            </c:strRef>
          </c:cat>
          <c:val>
            <c:numRef>
              <c:f>[图表.xlsx]Sheet13!$B$1:$B$10</c:f>
              <c:numCache>
                <c:formatCode>#,##0</c:formatCode>
                <c:ptCount val="10"/>
                <c:pt idx="0">
                  <c:v>5682</c:v>
                </c:pt>
                <c:pt idx="1">
                  <c:v>1647</c:v>
                </c:pt>
                <c:pt idx="2" formatCode="General">
                  <c:v>878</c:v>
                </c:pt>
                <c:pt idx="3" formatCode="General">
                  <c:v>857</c:v>
                </c:pt>
                <c:pt idx="4" formatCode="General">
                  <c:v>844</c:v>
                </c:pt>
                <c:pt idx="5" formatCode="General">
                  <c:v>739</c:v>
                </c:pt>
                <c:pt idx="6" formatCode="General">
                  <c:v>321</c:v>
                </c:pt>
                <c:pt idx="7" formatCode="General">
                  <c:v>165</c:v>
                </c:pt>
                <c:pt idx="8" formatCode="General">
                  <c:v>112</c:v>
                </c:pt>
                <c:pt idx="9" formatCode="General">
                  <c:v>91</c:v>
                </c:pt>
              </c:numCache>
            </c:numRef>
          </c:val>
          <c:extLst>
            <c:ext xmlns:c16="http://schemas.microsoft.com/office/drawing/2014/chart" uri="{C3380CC4-5D6E-409C-BE32-E72D297353CC}">
              <c16:uniqueId val="{00000000-A34C-4CB0-92E1-CBD7AA9A3CA4}"/>
            </c:ext>
          </c:extLst>
        </c:ser>
        <c:dLbls>
          <c:showLegendKey val="0"/>
          <c:showVal val="1"/>
          <c:showCatName val="0"/>
          <c:showSerName val="0"/>
          <c:showPercent val="0"/>
          <c:showBubbleSize val="0"/>
        </c:dLbls>
        <c:gapWidth val="140"/>
        <c:overlap val="-40"/>
        <c:axId val="310619485"/>
        <c:axId val="114096391"/>
      </c:barChart>
      <c:catAx>
        <c:axId val="310619485"/>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114096391"/>
        <c:crosses val="autoZero"/>
        <c:auto val="1"/>
        <c:lblAlgn val="ctr"/>
        <c:lblOffset val="100"/>
        <c:noMultiLvlLbl val="0"/>
      </c:catAx>
      <c:valAx>
        <c:axId val="114096391"/>
        <c:scaling>
          <c:orientation val="minMax"/>
        </c:scaling>
        <c:delete val="0"/>
        <c:axPos val="t"/>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310619485"/>
        <c:crosses val="autoZero"/>
        <c:crossBetween val="between"/>
      </c:valAx>
      <c:spPr>
        <a:noFill/>
        <a:ln>
          <a:noFill/>
        </a:ln>
        <a:effectLst/>
      </c:spPr>
    </c:plotArea>
    <c:plotVisOnly val="1"/>
    <c:dispBlanksAs val="gap"/>
    <c:showDLblsOverMax val="0"/>
    <c:extLst>
      <c:ext uri="{0b15fc19-7d7d-44ad-8c2d-2c3a37ce22c3}">
        <chartProps xmlns="https://web.wps.cn/et/2018/main" chartId="{0538a0e6-db2f-4220-b8d6-87af64d9048c}"/>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自然语言生成</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[图表.xlsx]Sheet14!$A$2:$A$21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[图表.xlsx]Sheet14!$B$2:$B$21</c:f>
              <c:numCache>
                <c:formatCode>General</c:formatCode>
                <c:ptCount val="20"/>
                <c:pt idx="0">
                  <c:v>65</c:v>
                </c:pt>
                <c:pt idx="1">
                  <c:v>46</c:v>
                </c:pt>
                <c:pt idx="2">
                  <c:v>42</c:v>
                </c:pt>
                <c:pt idx="3">
                  <c:v>41</c:v>
                </c:pt>
                <c:pt idx="4">
                  <c:v>54</c:v>
                </c:pt>
                <c:pt idx="5">
                  <c:v>38</c:v>
                </c:pt>
                <c:pt idx="6">
                  <c:v>59</c:v>
                </c:pt>
                <c:pt idx="7">
                  <c:v>77</c:v>
                </c:pt>
                <c:pt idx="8">
                  <c:v>110</c:v>
                </c:pt>
                <c:pt idx="9">
                  <c:v>229</c:v>
                </c:pt>
                <c:pt idx="10">
                  <c:v>332</c:v>
                </c:pt>
                <c:pt idx="11">
                  <c:v>499</c:v>
                </c:pt>
                <c:pt idx="12">
                  <c:v>536</c:v>
                </c:pt>
                <c:pt idx="13">
                  <c:v>576</c:v>
                </c:pt>
                <c:pt idx="14">
                  <c:v>547</c:v>
                </c:pt>
                <c:pt idx="15">
                  <c:v>591</c:v>
                </c:pt>
                <c:pt idx="16">
                  <c:v>510</c:v>
                </c:pt>
                <c:pt idx="17">
                  <c:v>725</c:v>
                </c:pt>
                <c:pt idx="18">
                  <c:v>660</c:v>
                </c:pt>
                <c:pt idx="19">
                  <c:v>295</c:v>
                </c:pt>
              </c:numCache>
            </c:numRef>
          </c:val>
          <c:extLst>
            <c:ext xmlns:c16="http://schemas.microsoft.com/office/drawing/2014/chart" uri="{C3380CC4-5D6E-409C-BE32-E72D297353CC}">
              <c16:uniqueId val="{00000000-529B-473E-93D2-1C1B80B103FF}"/>
            </c:ext>
          </c:extLst>
        </c:ser>
        <c:dLbls>
          <c:showLegendKey val="0"/>
          <c:showVal val="0"/>
          <c:showCatName val="0"/>
          <c:showSerName val="0"/>
          <c:showPercent val="0"/>
          <c:showBubbleSize val="0"/>
        </c:dLbls>
        <c:gapWidth val="246"/>
        <c:overlap val="-28"/>
        <c:axId val="106580741"/>
        <c:axId val="204530953"/>
      </c:barChart>
      <c:catAx>
        <c:axId val="10658074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204530953"/>
        <c:crosses val="autoZero"/>
        <c:auto val="1"/>
        <c:lblAlgn val="ctr"/>
        <c:lblOffset val="100"/>
        <c:noMultiLvlLbl val="0"/>
      </c:catAx>
      <c:valAx>
        <c:axId val="2045309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106580741"/>
        <c:crosses val="autoZero"/>
        <c:crossBetween val="between"/>
      </c:valAx>
      <c:spPr>
        <a:noFill/>
        <a:ln>
          <a:noFill/>
        </a:ln>
        <a:effectLst/>
      </c:spPr>
    </c:plotArea>
    <c:plotVisOnly val="1"/>
    <c:dispBlanksAs val="gap"/>
    <c:showDLblsOverMax val="0"/>
    <c:extLst>
      <c:ext uri="{0b15fc19-7d7d-44ad-8c2d-2c3a37ce22c3}">
        <chartProps xmlns="https://web.wps.cn/et/2018/main" chartId="{d2006588-b9f2-4143-b513-8c1ba4ef8f3c}"/>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自然语言理解</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[图表.xlsx]Sheet14!$D$2:$D$21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[图表.xlsx]Sheet14!$E$2:$E$21</c:f>
              <c:numCache>
                <c:formatCode>General</c:formatCode>
                <c:ptCount val="20"/>
                <c:pt idx="0">
                  <c:v>30</c:v>
                </c:pt>
                <c:pt idx="1">
                  <c:v>33</c:v>
                </c:pt>
                <c:pt idx="2">
                  <c:v>21</c:v>
                </c:pt>
                <c:pt idx="3">
                  <c:v>27</c:v>
                </c:pt>
                <c:pt idx="4">
                  <c:v>23</c:v>
                </c:pt>
                <c:pt idx="5">
                  <c:v>27</c:v>
                </c:pt>
                <c:pt idx="6">
                  <c:v>30</c:v>
                </c:pt>
                <c:pt idx="7">
                  <c:v>49</c:v>
                </c:pt>
                <c:pt idx="8">
                  <c:v>60</c:v>
                </c:pt>
                <c:pt idx="9">
                  <c:v>129</c:v>
                </c:pt>
                <c:pt idx="10">
                  <c:v>216</c:v>
                </c:pt>
                <c:pt idx="11">
                  <c:v>256</c:v>
                </c:pt>
                <c:pt idx="12">
                  <c:v>336</c:v>
                </c:pt>
                <c:pt idx="13">
                  <c:v>444</c:v>
                </c:pt>
                <c:pt idx="14">
                  <c:v>453</c:v>
                </c:pt>
                <c:pt idx="15">
                  <c:v>474</c:v>
                </c:pt>
                <c:pt idx="16">
                  <c:v>426</c:v>
                </c:pt>
                <c:pt idx="17">
                  <c:v>451</c:v>
                </c:pt>
                <c:pt idx="18">
                  <c:v>500</c:v>
                </c:pt>
                <c:pt idx="19">
                  <c:v>163</c:v>
                </c:pt>
              </c:numCache>
            </c:numRef>
          </c:val>
          <c:extLst>
            <c:ext xmlns:c16="http://schemas.microsoft.com/office/drawing/2014/chart" uri="{C3380CC4-5D6E-409C-BE32-E72D297353CC}">
              <c16:uniqueId val="{00000000-CD45-487A-BC47-9EBD45E1B81B}"/>
            </c:ext>
          </c:extLst>
        </c:ser>
        <c:dLbls>
          <c:showLegendKey val="0"/>
          <c:showVal val="0"/>
          <c:showCatName val="0"/>
          <c:showSerName val="0"/>
          <c:showPercent val="0"/>
          <c:showBubbleSize val="0"/>
        </c:dLbls>
        <c:gapWidth val="246"/>
        <c:overlap val="-28"/>
        <c:axId val="276069566"/>
        <c:axId val="779319246"/>
      </c:barChart>
      <c:catAx>
        <c:axId val="27606956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779319246"/>
        <c:crosses val="autoZero"/>
        <c:auto val="1"/>
        <c:lblAlgn val="ctr"/>
        <c:lblOffset val="100"/>
        <c:noMultiLvlLbl val="0"/>
      </c:catAx>
      <c:valAx>
        <c:axId val="77931924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276069566"/>
        <c:crosses val="autoZero"/>
        <c:crossBetween val="between"/>
      </c:valAx>
      <c:spPr>
        <a:noFill/>
        <a:ln>
          <a:noFill/>
        </a:ln>
        <a:effectLst/>
      </c:spPr>
    </c:plotArea>
    <c:plotVisOnly val="1"/>
    <c:dispBlanksAs val="gap"/>
    <c:showDLblsOverMax val="0"/>
    <c:extLst>
      <c:ext uri="{0b15fc19-7d7d-44ad-8c2d-2c3a37ce22c3}">
        <chartProps xmlns="https://web.wps.cn/et/2018/main" chartId="{1d839c55-bad4-41b4-8b70-7685f72a3994}"/>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对话管理</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[图表.xlsx]Sheet14!$G$2:$G$21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[图表.xlsx]Sheet14!$H$2:$H$21</c:f>
              <c:numCache>
                <c:formatCode>General</c:formatCode>
                <c:ptCount val="20"/>
                <c:pt idx="0">
                  <c:v>17</c:v>
                </c:pt>
                <c:pt idx="1">
                  <c:v>30</c:v>
                </c:pt>
                <c:pt idx="2">
                  <c:v>17</c:v>
                </c:pt>
                <c:pt idx="3">
                  <c:v>12</c:v>
                </c:pt>
                <c:pt idx="4">
                  <c:v>14</c:v>
                </c:pt>
                <c:pt idx="5">
                  <c:v>20</c:v>
                </c:pt>
                <c:pt idx="6">
                  <c:v>10</c:v>
                </c:pt>
                <c:pt idx="7">
                  <c:v>8</c:v>
                </c:pt>
                <c:pt idx="8">
                  <c:v>20</c:v>
                </c:pt>
                <c:pt idx="9">
                  <c:v>53</c:v>
                </c:pt>
                <c:pt idx="10">
                  <c:v>105</c:v>
                </c:pt>
                <c:pt idx="11">
                  <c:v>186</c:v>
                </c:pt>
                <c:pt idx="12">
                  <c:v>204</c:v>
                </c:pt>
                <c:pt idx="13">
                  <c:v>276</c:v>
                </c:pt>
                <c:pt idx="14">
                  <c:v>321</c:v>
                </c:pt>
                <c:pt idx="15">
                  <c:v>331</c:v>
                </c:pt>
                <c:pt idx="16">
                  <c:v>272</c:v>
                </c:pt>
                <c:pt idx="17">
                  <c:v>315</c:v>
                </c:pt>
                <c:pt idx="18">
                  <c:v>296</c:v>
                </c:pt>
                <c:pt idx="19">
                  <c:v>85</c:v>
                </c:pt>
              </c:numCache>
            </c:numRef>
          </c:val>
          <c:extLst>
            <c:ext xmlns:c16="http://schemas.microsoft.com/office/drawing/2014/chart" uri="{C3380CC4-5D6E-409C-BE32-E72D297353CC}">
              <c16:uniqueId val="{00000000-CA6E-45FC-8E08-02EA2FFF2289}"/>
            </c:ext>
          </c:extLst>
        </c:ser>
        <c:dLbls>
          <c:showLegendKey val="0"/>
          <c:showVal val="0"/>
          <c:showCatName val="0"/>
          <c:showSerName val="0"/>
          <c:showPercent val="0"/>
          <c:showBubbleSize val="0"/>
        </c:dLbls>
        <c:gapWidth val="246"/>
        <c:overlap val="-28"/>
        <c:axId val="980920693"/>
        <c:axId val="301549217"/>
      </c:barChart>
      <c:catAx>
        <c:axId val="98092069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301549217"/>
        <c:crosses val="autoZero"/>
        <c:auto val="1"/>
        <c:lblAlgn val="ctr"/>
        <c:lblOffset val="100"/>
        <c:noMultiLvlLbl val="0"/>
      </c:catAx>
      <c:valAx>
        <c:axId val="30154921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980920693"/>
        <c:crosses val="autoZero"/>
        <c:crossBetween val="between"/>
      </c:valAx>
      <c:spPr>
        <a:noFill/>
        <a:ln>
          <a:noFill/>
        </a:ln>
        <a:effectLst/>
      </c:spPr>
    </c:plotArea>
    <c:plotVisOnly val="1"/>
    <c:dispBlanksAs val="gap"/>
    <c:showDLblsOverMax val="0"/>
    <c:extLst>
      <c:ext uri="{0b15fc19-7d7d-44ad-8c2d-2c3a37ce22c3}">
        <chartProps xmlns="https://web.wps.cn/et/2018/main" chartId="{78b2bfea-1661-4495-a107-a4a2dd6321eb}"/>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[图表.xlsx]Sheet15!$A$1:$A$20</c:f>
              <c:strCache>
                <c:ptCount val="20"/>
                <c:pt idx="0">
                  <c:v>发那科株式会社</c:v>
                </c:pt>
                <c:pt idx="1">
                  <c:v>直观外科手术操作公司</c:v>
                </c:pt>
                <c:pt idx="2">
                  <c:v>马可外科公司</c:v>
                </c:pt>
                <c:pt idx="3">
                  <c:v>谷歌有限责任公司</c:v>
                </c:pt>
                <c:pt idx="4">
                  <c:v>ABB(瑞士)股份有限公司</c:v>
                </c:pt>
                <c:pt idx="5">
                  <c:v>柯惠LP公司</c:v>
                </c:pt>
                <c:pt idx="6">
                  <c:v>乐金电子公司</c:v>
                </c:pt>
                <c:pt idx="7">
                  <c:v>尤帕斯公司</c:v>
                </c:pt>
                <c:pt idx="8">
                  <c:v>威博外科公司</c:v>
                </c:pt>
                <c:pt idx="9">
                  <c:v>三星电子株式会社(韩国)</c:v>
                </c:pt>
                <c:pt idx="10">
                  <c:v>川崎重工业株式会社</c:v>
                </c:pt>
                <c:pt idx="11">
                  <c:v>奥瑞斯健康公司</c:v>
                </c:pt>
                <c:pt idx="12">
                  <c:v>微软技术许可有限责任公司</c:v>
                </c:pt>
                <c:pt idx="13">
                  <c:v>佳能株式会社</c:v>
                </c:pt>
                <c:pt idx="14">
                  <c:v>索尼集团公司</c:v>
                </c:pt>
                <c:pt idx="15">
                  <c:v>精工爱普生株式会社</c:v>
                </c:pt>
                <c:pt idx="16">
                  <c:v>华南理工大学</c:v>
                </c:pt>
                <c:pt idx="17">
                  <c:v>艾罗伯特公司</c:v>
                </c:pt>
                <c:pt idx="18">
                  <c:v>株式会社安川电机</c:v>
                </c:pt>
                <c:pt idx="19">
                  <c:v>医疗显微器具公司</c:v>
                </c:pt>
              </c:strCache>
            </c:strRef>
          </c:cat>
          <c:val>
            <c:numRef>
              <c:f>[图表.xlsx]Sheet15!$B$1:$B$20</c:f>
              <c:numCache>
                <c:formatCode>General</c:formatCode>
                <c:ptCount val="20"/>
                <c:pt idx="0">
                  <c:v>497</c:v>
                </c:pt>
                <c:pt idx="1">
                  <c:v>206</c:v>
                </c:pt>
                <c:pt idx="2">
                  <c:v>184</c:v>
                </c:pt>
                <c:pt idx="3">
                  <c:v>164</c:v>
                </c:pt>
                <c:pt idx="4">
                  <c:v>156</c:v>
                </c:pt>
                <c:pt idx="5">
                  <c:v>156</c:v>
                </c:pt>
                <c:pt idx="6">
                  <c:v>119</c:v>
                </c:pt>
                <c:pt idx="7">
                  <c:v>107</c:v>
                </c:pt>
                <c:pt idx="8">
                  <c:v>102</c:v>
                </c:pt>
                <c:pt idx="9">
                  <c:v>97</c:v>
                </c:pt>
                <c:pt idx="10">
                  <c:v>96</c:v>
                </c:pt>
                <c:pt idx="11">
                  <c:v>92</c:v>
                </c:pt>
                <c:pt idx="12">
                  <c:v>92</c:v>
                </c:pt>
                <c:pt idx="13">
                  <c:v>83</c:v>
                </c:pt>
                <c:pt idx="14">
                  <c:v>75</c:v>
                </c:pt>
                <c:pt idx="15">
                  <c:v>72</c:v>
                </c:pt>
                <c:pt idx="16">
                  <c:v>72</c:v>
                </c:pt>
                <c:pt idx="17">
                  <c:v>71</c:v>
                </c:pt>
                <c:pt idx="18">
                  <c:v>71</c:v>
                </c:pt>
                <c:pt idx="19">
                  <c:v>64</c:v>
                </c:pt>
              </c:numCache>
            </c:numRef>
          </c:val>
          <c:extLst>
            <c:ext xmlns:c16="http://schemas.microsoft.com/office/drawing/2014/chart" uri="{C3380CC4-5D6E-409C-BE32-E72D297353CC}">
              <c16:uniqueId val="{00000000-80CB-448F-B8F9-9A4E43333090}"/>
            </c:ext>
          </c:extLst>
        </c:ser>
        <c:dLbls>
          <c:showLegendKey val="0"/>
          <c:showVal val="1"/>
          <c:showCatName val="0"/>
          <c:showSerName val="0"/>
          <c:showPercent val="0"/>
          <c:showBubbleSize val="0"/>
        </c:dLbls>
        <c:gapWidth val="140"/>
        <c:overlap val="-40"/>
        <c:axId val="984078727"/>
        <c:axId val="472853886"/>
      </c:barChart>
      <c:catAx>
        <c:axId val="984078727"/>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472853886"/>
        <c:crosses val="autoZero"/>
        <c:auto val="1"/>
        <c:lblAlgn val="ctr"/>
        <c:lblOffset val="100"/>
        <c:noMultiLvlLbl val="0"/>
      </c:catAx>
      <c:valAx>
        <c:axId val="472853886"/>
        <c:scaling>
          <c:orientation val="minMax"/>
          <c:max val="550"/>
          <c:min val="0"/>
        </c:scaling>
        <c:delete val="0"/>
        <c:axPos val="t"/>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984078727"/>
        <c:crosses val="autoZero"/>
        <c:crossBetween val="between"/>
      </c:valAx>
      <c:spPr>
        <a:noFill/>
        <a:ln>
          <a:noFill/>
        </a:ln>
        <a:effectLst/>
      </c:spPr>
    </c:plotArea>
    <c:plotVisOnly val="1"/>
    <c:dispBlanksAs val="gap"/>
    <c:showDLblsOverMax val="0"/>
    <c:extLst>
      <c:ext uri="{0b15fc19-7d7d-44ad-8c2d-2c3a37ce22c3}">
        <chartProps xmlns="https://web.wps.cn/et/2018/main" chartId="{a5006cc3-9fe0-47cc-b22d-846d46da6799}"/>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[图表.xlsx]Sheet16!$A$1:$A$10</c:f>
              <c:strCache>
                <c:ptCount val="10"/>
                <c:pt idx="0">
                  <c:v>中国</c:v>
                </c:pt>
                <c:pt idx="1">
                  <c:v>美国</c:v>
                </c:pt>
                <c:pt idx="2">
                  <c:v>日本</c:v>
                </c:pt>
                <c:pt idx="3">
                  <c:v>世界知识产权组织</c:v>
                </c:pt>
                <c:pt idx="4">
                  <c:v>韩国</c:v>
                </c:pt>
                <c:pt idx="5">
                  <c:v>欧洲专利局</c:v>
                </c:pt>
                <c:pt idx="6">
                  <c:v>德国</c:v>
                </c:pt>
                <c:pt idx="7">
                  <c:v>印度</c:v>
                </c:pt>
                <c:pt idx="8">
                  <c:v>澳大利亚</c:v>
                </c:pt>
                <c:pt idx="9">
                  <c:v>奥地利</c:v>
                </c:pt>
              </c:strCache>
            </c:strRef>
          </c:cat>
          <c:val>
            <c:numRef>
              <c:f>[图表.xlsx]Sheet16!$B$1:$B$10</c:f>
              <c:numCache>
                <c:formatCode>#,##0</c:formatCode>
                <c:ptCount val="10"/>
                <c:pt idx="0">
                  <c:v>9060</c:v>
                </c:pt>
                <c:pt idx="1">
                  <c:v>2376</c:v>
                </c:pt>
                <c:pt idx="2">
                  <c:v>1204</c:v>
                </c:pt>
                <c:pt idx="3">
                  <c:v>1177</c:v>
                </c:pt>
                <c:pt idx="4" formatCode="General">
                  <c:v>980</c:v>
                </c:pt>
                <c:pt idx="5" formatCode="General">
                  <c:v>741</c:v>
                </c:pt>
                <c:pt idx="6" formatCode="General">
                  <c:v>490</c:v>
                </c:pt>
                <c:pt idx="7" formatCode="General">
                  <c:v>317</c:v>
                </c:pt>
                <c:pt idx="8" formatCode="General">
                  <c:v>147</c:v>
                </c:pt>
                <c:pt idx="9" formatCode="General">
                  <c:v>143</c:v>
                </c:pt>
              </c:numCache>
            </c:numRef>
          </c:val>
          <c:extLst>
            <c:ext xmlns:c16="http://schemas.microsoft.com/office/drawing/2014/chart" uri="{C3380CC4-5D6E-409C-BE32-E72D297353CC}">
              <c16:uniqueId val="{00000000-77F6-4FB5-B03D-C1BD0B0C8B52}"/>
            </c:ext>
          </c:extLst>
        </c:ser>
        <c:dLbls>
          <c:showLegendKey val="0"/>
          <c:showVal val="1"/>
          <c:showCatName val="0"/>
          <c:showSerName val="0"/>
          <c:showPercent val="0"/>
          <c:showBubbleSize val="0"/>
        </c:dLbls>
        <c:gapWidth val="140"/>
        <c:overlap val="-40"/>
        <c:axId val="526121098"/>
        <c:axId val="818917353"/>
      </c:barChart>
      <c:catAx>
        <c:axId val="526121098"/>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818917353"/>
        <c:crosses val="autoZero"/>
        <c:auto val="1"/>
        <c:lblAlgn val="ctr"/>
        <c:lblOffset val="100"/>
        <c:noMultiLvlLbl val="0"/>
      </c:catAx>
      <c:valAx>
        <c:axId val="818917353"/>
        <c:scaling>
          <c:orientation val="minMax"/>
        </c:scaling>
        <c:delete val="0"/>
        <c:axPos val="t"/>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526121098"/>
        <c:crosses val="autoZero"/>
        <c:crossBetween val="between"/>
      </c:valAx>
      <c:spPr>
        <a:noFill/>
        <a:ln>
          <a:noFill/>
        </a:ln>
        <a:effectLst/>
      </c:spPr>
    </c:plotArea>
    <c:plotVisOnly val="1"/>
    <c:dispBlanksAs val="gap"/>
    <c:showDLblsOverMax val="0"/>
    <c:extLst>
      <c:ext uri="{0b15fc19-7d7d-44ad-8c2d-2c3a37ce22c3}">
        <chartProps xmlns="https://web.wps.cn/et/2018/main" chartId="{bf0df168-9ab8-4af4-b31e-cb42a67989de}"/>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Pt>
            <c:idx val="0"/>
            <c:bubble3D val="0"/>
            <c:spPr>
              <a:solidFill>
                <a:schemeClr val="accent1">
                  <a:shade val="65000"/>
                </a:schemeClr>
              </a:solidFill>
              <a:ln>
                <a:solidFill>
                  <a:schemeClr val="bg1"/>
                </a:solidFill>
              </a:ln>
              <a:effectLst/>
            </c:spPr>
            <c:extLst>
              <c:ext xmlns:c16="http://schemas.microsoft.com/office/drawing/2014/chart" uri="{C3380CC4-5D6E-409C-BE32-E72D297353CC}">
                <c16:uniqueId val="{00000001-6C72-4B84-A38D-A85E7F5E3F5A}"/>
              </c:ext>
            </c:extLst>
          </c:dPt>
          <c:dPt>
            <c:idx val="1"/>
            <c:bubble3D val="0"/>
            <c:spPr>
              <a:solidFill>
                <a:schemeClr val="accent1"/>
              </a:solidFill>
              <a:ln>
                <a:solidFill>
                  <a:schemeClr val="bg1"/>
                </a:solidFill>
              </a:ln>
              <a:effectLst/>
            </c:spPr>
            <c:extLst>
              <c:ext xmlns:c16="http://schemas.microsoft.com/office/drawing/2014/chart" uri="{C3380CC4-5D6E-409C-BE32-E72D297353CC}">
                <c16:uniqueId val="{00000003-6C72-4B84-A38D-A85E7F5E3F5A}"/>
              </c:ext>
            </c:extLst>
          </c:dPt>
          <c:dPt>
            <c:idx val="2"/>
            <c:bubble3D val="0"/>
            <c:spPr>
              <a:solidFill>
                <a:schemeClr val="accent1">
                  <a:tint val="65000"/>
                </a:schemeClr>
              </a:solidFill>
              <a:ln>
                <a:solidFill>
                  <a:schemeClr val="bg1"/>
                </a:solidFill>
              </a:ln>
              <a:effectLst/>
            </c:spPr>
            <c:extLst>
              <c:ext xmlns:c16="http://schemas.microsoft.com/office/drawing/2014/chart" uri="{C3380CC4-5D6E-409C-BE32-E72D297353CC}">
                <c16:uniqueId val="{00000005-6C72-4B84-A38D-A85E7F5E3F5A}"/>
              </c:ext>
            </c:extLst>
          </c:dPt>
          <c:dLbls>
            <c:dLbl>
              <c:idx val="0"/>
              <c:layout>
                <c:manualLayout>
                  <c:x val="-1.04077096296138E-2"/>
                  <c:y val="-0.13888888888888901"/>
                </c:manualLayout>
              </c:layout>
              <c:tx>
                <c:rich>
                  <a:bodyPr/>
                  <a:lstStyle/>
                  <a:p>
                    <a:r>
                      <a:rPr lang="zh-CN" altLang="en-US" sz="800" b="1">
                        <a:latin typeface="仿宋" panose="02010609060101010101" charset="-122"/>
                        <a:ea typeface="仿宋" panose="02010609060101010101" charset="-122"/>
                        <a:cs typeface="仿宋" panose="02010609060101010101" charset="-122"/>
                        <a:sym typeface="仿宋" panose="02010609060101010101" charset="-122"/>
                      </a:rPr>
                      <a:t>发明专利，</a:t>
                    </a:r>
                    <a:r>
                      <a:rPr lang="en-US" altLang="zh-CN" sz="800" b="1">
                        <a:latin typeface="仿宋" panose="02010609060101010101" charset="-122"/>
                        <a:ea typeface="仿宋" panose="02010609060101010101" charset="-122"/>
                        <a:cs typeface="仿宋" panose="02010609060101010101" charset="-122"/>
                        <a:sym typeface="仿宋" panose="02010609060101010101" charset="-122"/>
                      </a:rPr>
                      <a:t>46201</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46376811594202899"/>
                      <c:h val="0.1249566122874"/>
                    </c:manualLayout>
                  </c15:layout>
                  <c15:showDataLabelsRange val="0"/>
                </c:ext>
                <c:ext xmlns:c16="http://schemas.microsoft.com/office/drawing/2014/chart" uri="{C3380CC4-5D6E-409C-BE32-E72D297353CC}">
                  <c16:uniqueId val="{00000001-6C72-4B84-A38D-A85E7F5E3F5A}"/>
                </c:ext>
              </c:extLst>
            </c:dLbl>
            <c:dLbl>
              <c:idx val="1"/>
              <c:layout>
                <c:manualLayout>
                  <c:x val="-0.13312196754463301"/>
                  <c:y val="5.2582065041148603E-2"/>
                </c:manualLayout>
              </c:layout>
              <c:tx>
                <c:rich>
                  <a:bodyPr/>
                  <a:lstStyle/>
                  <a:p>
                    <a:r>
                      <a:rPr lang="zh-CN" altLang="en-US" sz="800" b="1">
                        <a:latin typeface="仿宋" panose="02010609060101010101" charset="-122"/>
                        <a:ea typeface="仿宋" panose="02010609060101010101" charset="-122"/>
                        <a:cs typeface="仿宋" panose="02010609060101010101" charset="-122"/>
                        <a:sym typeface="仿宋" panose="02010609060101010101" charset="-122"/>
                      </a:rPr>
                      <a:t>实用新型，</a:t>
                    </a:r>
                    <a:r>
                      <a:rPr lang="en-US" altLang="zh-CN" sz="800" b="1">
                        <a:latin typeface="仿宋" panose="02010609060101010101" charset="-122"/>
                        <a:ea typeface="仿宋" panose="02010609060101010101" charset="-122"/>
                        <a:cs typeface="仿宋" panose="02010609060101010101" charset="-122"/>
                        <a:sym typeface="仿宋" panose="02010609060101010101" charset="-122"/>
                      </a:rPr>
                      <a:t>3575</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46201899050474798"/>
                      <c:h val="0.1249566122874"/>
                    </c:manualLayout>
                  </c15:layout>
                  <c15:showDataLabelsRange val="0"/>
                </c:ext>
                <c:ext xmlns:c16="http://schemas.microsoft.com/office/drawing/2014/chart" uri="{C3380CC4-5D6E-409C-BE32-E72D297353CC}">
                  <c16:uniqueId val="{00000003-6C72-4B84-A38D-A85E7F5E3F5A}"/>
                </c:ext>
              </c:extLst>
            </c:dLbl>
            <c:dLbl>
              <c:idx val="2"/>
              <c:layout>
                <c:manualLayout>
                  <c:x val="0.162783505066837"/>
                  <c:y val="8.3837636904707594E-2"/>
                </c:manualLayout>
              </c:layout>
              <c:tx>
                <c:rich>
                  <a:bodyPr/>
                  <a:lstStyle/>
                  <a:p>
                    <a:r>
                      <a:rPr lang="zh-CN" altLang="en-US" sz="800" b="1">
                        <a:latin typeface="仿宋" panose="02010609060101010101" charset="-122"/>
                        <a:ea typeface="仿宋" panose="02010609060101010101" charset="-122"/>
                        <a:cs typeface="仿宋" panose="02010609060101010101" charset="-122"/>
                        <a:sym typeface="仿宋" panose="02010609060101010101" charset="-122"/>
                      </a:rPr>
                      <a:t>外观设计，</a:t>
                    </a:r>
                    <a:r>
                      <a:rPr lang="en-US" altLang="zh-CN" sz="800" b="1">
                        <a:latin typeface="仿宋" panose="02010609060101010101" charset="-122"/>
                        <a:ea typeface="仿宋" panose="02010609060101010101" charset="-122"/>
                        <a:cs typeface="仿宋" panose="02010609060101010101" charset="-122"/>
                        <a:sym typeface="仿宋" panose="02010609060101010101" charset="-122"/>
                      </a:rPr>
                      <a:t>295</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36595920049453901"/>
                      <c:h val="0.166000614817092"/>
                    </c:manualLayout>
                  </c15:layout>
                  <c15:showDataLabelsRange val="0"/>
                </c:ext>
                <c:ext xmlns:c16="http://schemas.microsoft.com/office/drawing/2014/chart" uri="{C3380CC4-5D6E-409C-BE32-E72D297353CC}">
                  <c16:uniqueId val="{00000005-6C72-4B84-A38D-A85E7F5E3F5A}"/>
                </c:ext>
              </c:extLst>
            </c:dLbl>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[图表.xlsx]Sheet1!$P$22:$P$24</c:f>
              <c:strCache>
                <c:ptCount val="3"/>
                <c:pt idx="0">
                  <c:v>发明专利</c:v>
                </c:pt>
                <c:pt idx="1">
                  <c:v>实用新型</c:v>
                </c:pt>
                <c:pt idx="2">
                  <c:v>外观设计</c:v>
                </c:pt>
              </c:strCache>
            </c:strRef>
          </c:cat>
          <c:val>
            <c:numRef>
              <c:f>[图表.xlsx]Sheet1!$Q$22:$Q$24</c:f>
              <c:numCache>
                <c:formatCode>General</c:formatCode>
                <c:ptCount val="3"/>
                <c:pt idx="0">
                  <c:v>46201</c:v>
                </c:pt>
                <c:pt idx="1">
                  <c:v>3575</c:v>
                </c:pt>
                <c:pt idx="2">
                  <c:v>295</c:v>
                </c:pt>
              </c:numCache>
            </c:numRef>
          </c:val>
          <c:extLst>
            <c:ext xmlns:c16="http://schemas.microsoft.com/office/drawing/2014/chart" uri="{C3380CC4-5D6E-409C-BE32-E72D297353CC}">
              <c16:uniqueId val="{00000006-6C72-4B84-A38D-A85E7F5E3F5A}"/>
            </c:ext>
          </c:extLst>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1"/>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2"/>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overlay val="0"/>
      <c:spPr>
        <a:noFill/>
        <a:ln>
          <a:noFill/>
        </a:ln>
        <a:effectLst/>
      </c:spPr>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
    <c:plotVisOnly val="1"/>
    <c:dispBlanksAs val="gap"/>
    <c:showDLblsOverMax val="0"/>
    <c:extLst>
      <c:ext uri="{0b15fc19-7d7d-44ad-8c2d-2c3a37ce22c3}">
        <chartProps xmlns="https://web.wps.cn/et/2018/main" chartId="{49b12ecc-1d4e-40cd-990d-3a46c84f4ca2}"/>
      </c:ext>
    </c:extLst>
  </c:chart>
  <c:spPr>
    <a:noFill/>
    <a:ln w="9525" cap="flat" cmpd="sng" algn="ctr">
      <a:noFill/>
      <a:round/>
    </a:ln>
    <a:effectLst/>
  </c:spPr>
  <c:txPr>
    <a:bodyPr/>
    <a:lstStyle/>
    <a:p>
      <a:pPr>
        <a:defRPr lang="zh-CN" sz="800"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模态感知</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[图表.xlsx]Sheet17!$A$2:$A$21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[图表.xlsx]Sheet17!$B$2:$B$21</c:f>
              <c:numCache>
                <c:formatCode>General</c:formatCode>
                <c:ptCount val="20"/>
                <c:pt idx="0">
                  <c:v>168</c:v>
                </c:pt>
                <c:pt idx="1">
                  <c:v>110</c:v>
                </c:pt>
                <c:pt idx="2">
                  <c:v>101</c:v>
                </c:pt>
                <c:pt idx="3">
                  <c:v>140</c:v>
                </c:pt>
                <c:pt idx="4">
                  <c:v>185</c:v>
                </c:pt>
                <c:pt idx="5">
                  <c:v>209</c:v>
                </c:pt>
                <c:pt idx="6">
                  <c:v>235</c:v>
                </c:pt>
                <c:pt idx="7">
                  <c:v>321</c:v>
                </c:pt>
                <c:pt idx="8">
                  <c:v>353</c:v>
                </c:pt>
                <c:pt idx="9">
                  <c:v>508</c:v>
                </c:pt>
                <c:pt idx="10">
                  <c:v>848</c:v>
                </c:pt>
                <c:pt idx="11" formatCode="#,##0">
                  <c:v>1102</c:v>
                </c:pt>
                <c:pt idx="12" formatCode="#,##0">
                  <c:v>1284</c:v>
                </c:pt>
                <c:pt idx="13" formatCode="#,##0">
                  <c:v>1458</c:v>
                </c:pt>
                <c:pt idx="14" formatCode="#,##0">
                  <c:v>1554</c:v>
                </c:pt>
                <c:pt idx="15" formatCode="#,##0">
                  <c:v>1726</c:v>
                </c:pt>
                <c:pt idx="16" formatCode="#,##0">
                  <c:v>1817</c:v>
                </c:pt>
                <c:pt idx="17" formatCode="#,##0">
                  <c:v>1871</c:v>
                </c:pt>
                <c:pt idx="18" formatCode="#,##0">
                  <c:v>1693</c:v>
                </c:pt>
                <c:pt idx="19">
                  <c:v>513</c:v>
                </c:pt>
              </c:numCache>
            </c:numRef>
          </c:val>
          <c:extLst>
            <c:ext xmlns:c16="http://schemas.microsoft.com/office/drawing/2014/chart" uri="{C3380CC4-5D6E-409C-BE32-E72D297353CC}">
              <c16:uniqueId val="{00000000-C7BE-44B8-9D62-CC23B26D9569}"/>
            </c:ext>
          </c:extLst>
        </c:ser>
        <c:dLbls>
          <c:showLegendKey val="0"/>
          <c:showVal val="0"/>
          <c:showCatName val="0"/>
          <c:showSerName val="0"/>
          <c:showPercent val="0"/>
          <c:showBubbleSize val="0"/>
        </c:dLbls>
        <c:gapWidth val="246"/>
        <c:overlap val="-28"/>
        <c:axId val="214630006"/>
        <c:axId val="254482228"/>
      </c:barChart>
      <c:catAx>
        <c:axId val="2146300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254482228"/>
        <c:crosses val="autoZero"/>
        <c:auto val="1"/>
        <c:lblAlgn val="ctr"/>
        <c:lblOffset val="100"/>
        <c:noMultiLvlLbl val="0"/>
      </c:catAx>
      <c:valAx>
        <c:axId val="25448222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214630006"/>
        <c:crosses val="autoZero"/>
        <c:crossBetween val="between"/>
      </c:valAx>
      <c:spPr>
        <a:noFill/>
        <a:ln>
          <a:noFill/>
        </a:ln>
        <a:effectLst/>
      </c:spPr>
    </c:plotArea>
    <c:plotVisOnly val="1"/>
    <c:dispBlanksAs val="gap"/>
    <c:showDLblsOverMax val="0"/>
    <c:extLst>
      <c:ext uri="{0b15fc19-7d7d-44ad-8c2d-2c3a37ce22c3}">
        <chartProps xmlns="https://web.wps.cn/et/2018/main" chartId="{9af419f2-e2dc-4724-ab01-598549df78f4}"/>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模态融合</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[图表.xlsx]Sheet17!$D$2:$D$21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[图表.xlsx]Sheet17!$E$2:$E$21</c:f>
              <c:numCache>
                <c:formatCode>General</c:formatCode>
                <c:ptCount val="20"/>
                <c:pt idx="0">
                  <c:v>147</c:v>
                </c:pt>
                <c:pt idx="1">
                  <c:v>87</c:v>
                </c:pt>
                <c:pt idx="2">
                  <c:v>81</c:v>
                </c:pt>
                <c:pt idx="3">
                  <c:v>116</c:v>
                </c:pt>
                <c:pt idx="4">
                  <c:v>140</c:v>
                </c:pt>
                <c:pt idx="5">
                  <c:v>166</c:v>
                </c:pt>
                <c:pt idx="6">
                  <c:v>194</c:v>
                </c:pt>
                <c:pt idx="7">
                  <c:v>247</c:v>
                </c:pt>
                <c:pt idx="8">
                  <c:v>303</c:v>
                </c:pt>
                <c:pt idx="9">
                  <c:v>432</c:v>
                </c:pt>
                <c:pt idx="10">
                  <c:v>714</c:v>
                </c:pt>
                <c:pt idx="11">
                  <c:v>940</c:v>
                </c:pt>
                <c:pt idx="12" formatCode="#,##0">
                  <c:v>1146</c:v>
                </c:pt>
                <c:pt idx="13" formatCode="#,##0">
                  <c:v>1282</c:v>
                </c:pt>
                <c:pt idx="14" formatCode="#,##0">
                  <c:v>1319</c:v>
                </c:pt>
                <c:pt idx="15" formatCode="#,##0">
                  <c:v>1507</c:v>
                </c:pt>
                <c:pt idx="16" formatCode="#,##0">
                  <c:v>1562</c:v>
                </c:pt>
                <c:pt idx="17" formatCode="#,##0">
                  <c:v>1652</c:v>
                </c:pt>
                <c:pt idx="18" formatCode="#,##0">
                  <c:v>1513</c:v>
                </c:pt>
                <c:pt idx="19">
                  <c:v>467</c:v>
                </c:pt>
              </c:numCache>
            </c:numRef>
          </c:val>
          <c:extLst>
            <c:ext xmlns:c16="http://schemas.microsoft.com/office/drawing/2014/chart" uri="{C3380CC4-5D6E-409C-BE32-E72D297353CC}">
              <c16:uniqueId val="{00000000-8964-41B7-B8C1-25AFA61BFA16}"/>
            </c:ext>
          </c:extLst>
        </c:ser>
        <c:dLbls>
          <c:showLegendKey val="0"/>
          <c:showVal val="0"/>
          <c:showCatName val="0"/>
          <c:showSerName val="0"/>
          <c:showPercent val="0"/>
          <c:showBubbleSize val="0"/>
        </c:dLbls>
        <c:gapWidth val="246"/>
        <c:overlap val="-28"/>
        <c:axId val="462122986"/>
        <c:axId val="945667947"/>
      </c:barChart>
      <c:catAx>
        <c:axId val="46212298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945667947"/>
        <c:crosses val="autoZero"/>
        <c:auto val="1"/>
        <c:lblAlgn val="ctr"/>
        <c:lblOffset val="100"/>
        <c:noMultiLvlLbl val="0"/>
      </c:catAx>
      <c:valAx>
        <c:axId val="94566794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462122986"/>
        <c:crosses val="autoZero"/>
        <c:crossBetween val="between"/>
      </c:valAx>
      <c:spPr>
        <a:noFill/>
        <a:ln>
          <a:noFill/>
        </a:ln>
        <a:effectLst/>
      </c:spPr>
    </c:plotArea>
    <c:plotVisOnly val="1"/>
    <c:dispBlanksAs val="gap"/>
    <c:showDLblsOverMax val="0"/>
    <c:extLst>
      <c:ext uri="{0b15fc19-7d7d-44ad-8c2d-2c3a37ce22c3}">
        <chartProps xmlns="https://web.wps.cn/et/2018/main" chartId="{09d8fed1-22c3-47e6-89bd-e1e980991249}"/>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模态特征提取</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[图表.xlsx]Sheet17!$G$2:$G$21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[图表.xlsx]Sheet17!$H$2:$H$21</c:f>
              <c:numCache>
                <c:formatCode>General</c:formatCode>
                <c:ptCount val="20"/>
                <c:pt idx="0">
                  <c:v>19</c:v>
                </c:pt>
                <c:pt idx="1">
                  <c:v>9</c:v>
                </c:pt>
                <c:pt idx="2">
                  <c:v>1</c:v>
                </c:pt>
                <c:pt idx="3">
                  <c:v>6</c:v>
                </c:pt>
                <c:pt idx="4">
                  <c:v>10</c:v>
                </c:pt>
                <c:pt idx="5">
                  <c:v>9</c:v>
                </c:pt>
                <c:pt idx="6">
                  <c:v>11</c:v>
                </c:pt>
                <c:pt idx="7">
                  <c:v>29</c:v>
                </c:pt>
                <c:pt idx="8">
                  <c:v>14</c:v>
                </c:pt>
                <c:pt idx="9">
                  <c:v>34</c:v>
                </c:pt>
                <c:pt idx="10">
                  <c:v>51</c:v>
                </c:pt>
                <c:pt idx="11">
                  <c:v>71</c:v>
                </c:pt>
                <c:pt idx="12">
                  <c:v>77</c:v>
                </c:pt>
                <c:pt idx="13">
                  <c:v>85</c:v>
                </c:pt>
                <c:pt idx="14">
                  <c:v>101</c:v>
                </c:pt>
                <c:pt idx="15">
                  <c:v>108</c:v>
                </c:pt>
                <c:pt idx="16">
                  <c:v>109</c:v>
                </c:pt>
                <c:pt idx="17">
                  <c:v>104</c:v>
                </c:pt>
                <c:pt idx="18">
                  <c:v>137</c:v>
                </c:pt>
                <c:pt idx="19">
                  <c:v>46</c:v>
                </c:pt>
              </c:numCache>
            </c:numRef>
          </c:val>
          <c:extLst>
            <c:ext xmlns:c16="http://schemas.microsoft.com/office/drawing/2014/chart" uri="{C3380CC4-5D6E-409C-BE32-E72D297353CC}">
              <c16:uniqueId val="{00000000-63EC-494F-8E75-4D9CE8C788DD}"/>
            </c:ext>
          </c:extLst>
        </c:ser>
        <c:dLbls>
          <c:showLegendKey val="0"/>
          <c:showVal val="0"/>
          <c:showCatName val="0"/>
          <c:showSerName val="0"/>
          <c:showPercent val="0"/>
          <c:showBubbleSize val="0"/>
        </c:dLbls>
        <c:gapWidth val="246"/>
        <c:overlap val="-28"/>
        <c:axId val="517594891"/>
        <c:axId val="830774508"/>
      </c:barChart>
      <c:catAx>
        <c:axId val="5175948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830774508"/>
        <c:crosses val="autoZero"/>
        <c:auto val="1"/>
        <c:lblAlgn val="ctr"/>
        <c:lblOffset val="100"/>
        <c:noMultiLvlLbl val="0"/>
      </c:catAx>
      <c:valAx>
        <c:axId val="83077450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517594891"/>
        <c:crosses val="autoZero"/>
        <c:crossBetween val="between"/>
      </c:valAx>
      <c:spPr>
        <a:noFill/>
        <a:ln>
          <a:noFill/>
        </a:ln>
        <a:effectLst/>
      </c:spPr>
    </c:plotArea>
    <c:plotVisOnly val="1"/>
    <c:dispBlanksAs val="gap"/>
    <c:showDLblsOverMax val="0"/>
    <c:extLst>
      <c:ext uri="{0b15fc19-7d7d-44ad-8c2d-2c3a37ce22c3}">
        <chartProps xmlns="https://web.wps.cn/et/2018/main" chartId="{396372f2-11c1-4e6c-b1e3-1fb3e523e77d}"/>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[图表.xlsx]Sheet18!$A$1:$A$20</c:f>
              <c:strCache>
                <c:ptCount val="20"/>
                <c:pt idx="0">
                  <c:v>浙江大学</c:v>
                </c:pt>
                <c:pt idx="1">
                  <c:v>山东大学</c:v>
                </c:pt>
                <c:pt idx="2">
                  <c:v>北京理工大学</c:v>
                </c:pt>
                <c:pt idx="3">
                  <c:v>深圳市优必选科技股份有限公司</c:v>
                </c:pt>
                <c:pt idx="4">
                  <c:v>哈尔滨工业大学</c:v>
                </c:pt>
                <c:pt idx="5">
                  <c:v>华南理工大学</c:v>
                </c:pt>
                <c:pt idx="6">
                  <c:v>浙江工业大学</c:v>
                </c:pt>
                <c:pt idx="7">
                  <c:v>华中科技大学</c:v>
                </c:pt>
                <c:pt idx="8">
                  <c:v>广东工业大学</c:v>
                </c:pt>
                <c:pt idx="9">
                  <c:v>即時機器人股份有限公司</c:v>
                </c:pt>
                <c:pt idx="10">
                  <c:v>上海交通大学</c:v>
                </c:pt>
                <c:pt idx="11">
                  <c:v>发那科株式会社</c:v>
                </c:pt>
                <c:pt idx="12">
                  <c:v>哈尔滨工程大学</c:v>
                </c:pt>
                <c:pt idx="13">
                  <c:v>北京航空航天大学</c:v>
                </c:pt>
                <c:pt idx="14">
                  <c:v>南京理工大学</c:v>
                </c:pt>
                <c:pt idx="15">
                  <c:v>东南大学</c:v>
                </c:pt>
                <c:pt idx="16">
                  <c:v>西北工业大学</c:v>
                </c:pt>
                <c:pt idx="17">
                  <c:v>库卡德国有限公司</c:v>
                </c:pt>
                <c:pt idx="18">
                  <c:v>国家电网有限公司</c:v>
                </c:pt>
                <c:pt idx="19">
                  <c:v>三星电子株式会社(韩国)</c:v>
                </c:pt>
              </c:strCache>
            </c:strRef>
          </c:cat>
          <c:val>
            <c:numRef>
              <c:f>[图表.xlsx]Sheet18!$B$1:$B$20</c:f>
              <c:numCache>
                <c:formatCode>General</c:formatCode>
                <c:ptCount val="20"/>
                <c:pt idx="0">
                  <c:v>161</c:v>
                </c:pt>
                <c:pt idx="1">
                  <c:v>134</c:v>
                </c:pt>
                <c:pt idx="2">
                  <c:v>127</c:v>
                </c:pt>
                <c:pt idx="3">
                  <c:v>126</c:v>
                </c:pt>
                <c:pt idx="4">
                  <c:v>122</c:v>
                </c:pt>
                <c:pt idx="5">
                  <c:v>122</c:v>
                </c:pt>
                <c:pt idx="6">
                  <c:v>110</c:v>
                </c:pt>
                <c:pt idx="7">
                  <c:v>105</c:v>
                </c:pt>
                <c:pt idx="8">
                  <c:v>103</c:v>
                </c:pt>
                <c:pt idx="9">
                  <c:v>100</c:v>
                </c:pt>
                <c:pt idx="10">
                  <c:v>98</c:v>
                </c:pt>
                <c:pt idx="11">
                  <c:v>95</c:v>
                </c:pt>
                <c:pt idx="12">
                  <c:v>94</c:v>
                </c:pt>
                <c:pt idx="13">
                  <c:v>90</c:v>
                </c:pt>
                <c:pt idx="14">
                  <c:v>87</c:v>
                </c:pt>
                <c:pt idx="15">
                  <c:v>80</c:v>
                </c:pt>
                <c:pt idx="16">
                  <c:v>80</c:v>
                </c:pt>
                <c:pt idx="17">
                  <c:v>79</c:v>
                </c:pt>
                <c:pt idx="18">
                  <c:v>77</c:v>
                </c:pt>
                <c:pt idx="19">
                  <c:v>77</c:v>
                </c:pt>
              </c:numCache>
            </c:numRef>
          </c:val>
          <c:extLst>
            <c:ext xmlns:c16="http://schemas.microsoft.com/office/drawing/2014/chart" uri="{C3380CC4-5D6E-409C-BE32-E72D297353CC}">
              <c16:uniqueId val="{00000000-4531-4F90-9D3C-B55BCFE36DC7}"/>
            </c:ext>
          </c:extLst>
        </c:ser>
        <c:dLbls>
          <c:showLegendKey val="0"/>
          <c:showVal val="1"/>
          <c:showCatName val="0"/>
          <c:showSerName val="0"/>
          <c:showPercent val="0"/>
          <c:showBubbleSize val="0"/>
        </c:dLbls>
        <c:gapWidth val="140"/>
        <c:overlap val="-40"/>
        <c:axId val="946689131"/>
        <c:axId val="242904462"/>
      </c:barChart>
      <c:catAx>
        <c:axId val="946689131"/>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242904462"/>
        <c:crosses val="autoZero"/>
        <c:auto val="1"/>
        <c:lblAlgn val="ctr"/>
        <c:lblOffset val="100"/>
        <c:noMultiLvlLbl val="0"/>
      </c:catAx>
      <c:valAx>
        <c:axId val="242904462"/>
        <c:scaling>
          <c:orientation val="minMax"/>
        </c:scaling>
        <c:delete val="0"/>
        <c:axPos val="t"/>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946689131"/>
        <c:crosses val="autoZero"/>
        <c:crossBetween val="between"/>
      </c:valAx>
      <c:spPr>
        <a:noFill/>
        <a:ln>
          <a:noFill/>
        </a:ln>
        <a:effectLst/>
      </c:spPr>
    </c:plotArea>
    <c:plotVisOnly val="1"/>
    <c:dispBlanksAs val="gap"/>
    <c:showDLblsOverMax val="0"/>
    <c:extLst>
      <c:ext uri="{0b15fc19-7d7d-44ad-8c2d-2c3a37ce22c3}">
        <chartProps xmlns="https://web.wps.cn/et/2018/main" chartId="{af82b24b-9c8c-4552-bba3-e027ad5963b3}"/>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[图表.xlsx]Sheet19!$A$1:$A$10</c:f>
              <c:strCache>
                <c:ptCount val="10"/>
                <c:pt idx="0">
                  <c:v>中国</c:v>
                </c:pt>
                <c:pt idx="1">
                  <c:v>美国</c:v>
                </c:pt>
                <c:pt idx="2">
                  <c:v>世界知识产权组织</c:v>
                </c:pt>
                <c:pt idx="3">
                  <c:v>日本</c:v>
                </c:pt>
                <c:pt idx="4">
                  <c:v>欧洲专利局</c:v>
                </c:pt>
                <c:pt idx="5">
                  <c:v>韩国</c:v>
                </c:pt>
                <c:pt idx="6">
                  <c:v>德国</c:v>
                </c:pt>
                <c:pt idx="7">
                  <c:v>印度</c:v>
                </c:pt>
                <c:pt idx="8">
                  <c:v>奥地利</c:v>
                </c:pt>
                <c:pt idx="9">
                  <c:v>澳大利亚</c:v>
                </c:pt>
              </c:strCache>
            </c:strRef>
          </c:cat>
          <c:val>
            <c:numRef>
              <c:f>[图表.xlsx]Sheet19!$B$1:$B$10</c:f>
              <c:numCache>
                <c:formatCode>General</c:formatCode>
                <c:ptCount val="10"/>
                <c:pt idx="0" formatCode="#,##0">
                  <c:v>13679</c:v>
                </c:pt>
                <c:pt idx="1">
                  <c:v>920</c:v>
                </c:pt>
                <c:pt idx="2">
                  <c:v>763</c:v>
                </c:pt>
                <c:pt idx="3">
                  <c:v>448</c:v>
                </c:pt>
                <c:pt idx="4">
                  <c:v>362</c:v>
                </c:pt>
                <c:pt idx="5">
                  <c:v>253</c:v>
                </c:pt>
                <c:pt idx="6">
                  <c:v>227</c:v>
                </c:pt>
                <c:pt idx="7">
                  <c:v>210</c:v>
                </c:pt>
                <c:pt idx="8">
                  <c:v>72</c:v>
                </c:pt>
                <c:pt idx="9">
                  <c:v>63</c:v>
                </c:pt>
              </c:numCache>
            </c:numRef>
          </c:val>
          <c:extLst>
            <c:ext xmlns:c16="http://schemas.microsoft.com/office/drawing/2014/chart" uri="{C3380CC4-5D6E-409C-BE32-E72D297353CC}">
              <c16:uniqueId val="{00000000-8CFF-4F2F-B954-842B7974B328}"/>
            </c:ext>
          </c:extLst>
        </c:ser>
        <c:dLbls>
          <c:showLegendKey val="0"/>
          <c:showVal val="1"/>
          <c:showCatName val="0"/>
          <c:showSerName val="0"/>
          <c:showPercent val="0"/>
          <c:showBubbleSize val="0"/>
        </c:dLbls>
        <c:gapWidth val="140"/>
        <c:overlap val="-40"/>
        <c:axId val="693525853"/>
        <c:axId val="968189376"/>
      </c:barChart>
      <c:catAx>
        <c:axId val="693525853"/>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968189376"/>
        <c:crosses val="autoZero"/>
        <c:auto val="1"/>
        <c:lblAlgn val="ctr"/>
        <c:lblOffset val="100"/>
        <c:noMultiLvlLbl val="0"/>
      </c:catAx>
      <c:valAx>
        <c:axId val="968189376"/>
        <c:scaling>
          <c:orientation val="minMax"/>
          <c:max val="15000"/>
          <c:min val="0"/>
        </c:scaling>
        <c:delete val="0"/>
        <c:axPos val="t"/>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693525853"/>
        <c:crosses val="autoZero"/>
        <c:crossBetween val="between"/>
      </c:valAx>
      <c:spPr>
        <a:noFill/>
        <a:ln>
          <a:noFill/>
        </a:ln>
        <a:effectLst/>
      </c:spPr>
    </c:plotArea>
    <c:plotVisOnly val="1"/>
    <c:dispBlanksAs val="gap"/>
    <c:showDLblsOverMax val="0"/>
    <c:extLst>
      <c:ext uri="{0b15fc19-7d7d-44ad-8c2d-2c3a37ce22c3}">
        <chartProps xmlns="https://web.wps.cn/et/2018/main" chartId="{b79017c1-99e8-47ad-9717-0c3b10d9cee6}"/>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路径规划</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[图表.xlsx]Sheet20!$A$2:$A$21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[图表.xlsx]Sheet20!$B$2:$B$21</c:f>
              <c:numCache>
                <c:formatCode>General</c:formatCode>
                <c:ptCount val="20"/>
                <c:pt idx="0">
                  <c:v>15</c:v>
                </c:pt>
                <c:pt idx="1">
                  <c:v>20</c:v>
                </c:pt>
                <c:pt idx="2">
                  <c:v>19</c:v>
                </c:pt>
                <c:pt idx="3">
                  <c:v>30</c:v>
                </c:pt>
                <c:pt idx="4">
                  <c:v>33</c:v>
                </c:pt>
                <c:pt idx="5">
                  <c:v>26</c:v>
                </c:pt>
                <c:pt idx="6">
                  <c:v>47</c:v>
                </c:pt>
                <c:pt idx="7">
                  <c:v>45</c:v>
                </c:pt>
                <c:pt idx="8">
                  <c:v>36</c:v>
                </c:pt>
                <c:pt idx="9">
                  <c:v>71</c:v>
                </c:pt>
                <c:pt idx="10">
                  <c:v>171</c:v>
                </c:pt>
                <c:pt idx="11">
                  <c:v>263</c:v>
                </c:pt>
                <c:pt idx="12">
                  <c:v>351</c:v>
                </c:pt>
                <c:pt idx="13">
                  <c:v>506</c:v>
                </c:pt>
                <c:pt idx="14">
                  <c:v>497</c:v>
                </c:pt>
                <c:pt idx="15">
                  <c:v>764</c:v>
                </c:pt>
                <c:pt idx="16">
                  <c:v>837</c:v>
                </c:pt>
                <c:pt idx="17" formatCode="#,##0">
                  <c:v>1024</c:v>
                </c:pt>
                <c:pt idx="18" formatCode="#,##0">
                  <c:v>1116</c:v>
                </c:pt>
                <c:pt idx="19">
                  <c:v>301</c:v>
                </c:pt>
              </c:numCache>
            </c:numRef>
          </c:val>
          <c:extLst>
            <c:ext xmlns:c16="http://schemas.microsoft.com/office/drawing/2014/chart" uri="{C3380CC4-5D6E-409C-BE32-E72D297353CC}">
              <c16:uniqueId val="{00000000-4A0F-4B85-B08C-24D3C29E4228}"/>
            </c:ext>
          </c:extLst>
        </c:ser>
        <c:dLbls>
          <c:showLegendKey val="0"/>
          <c:showVal val="0"/>
          <c:showCatName val="0"/>
          <c:showSerName val="0"/>
          <c:showPercent val="0"/>
          <c:showBubbleSize val="0"/>
        </c:dLbls>
        <c:gapWidth val="246"/>
        <c:overlap val="-28"/>
        <c:axId val="195278318"/>
        <c:axId val="293455102"/>
      </c:barChart>
      <c:catAx>
        <c:axId val="19527831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293455102"/>
        <c:crosses val="autoZero"/>
        <c:auto val="1"/>
        <c:lblAlgn val="ctr"/>
        <c:lblOffset val="100"/>
        <c:noMultiLvlLbl val="0"/>
      </c:catAx>
      <c:valAx>
        <c:axId val="29345510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195278318"/>
        <c:crosses val="autoZero"/>
        <c:crossBetween val="between"/>
      </c:valAx>
      <c:spPr>
        <a:noFill/>
        <a:ln>
          <a:noFill/>
        </a:ln>
        <a:effectLst/>
      </c:spPr>
    </c:plotArea>
    <c:plotVisOnly val="1"/>
    <c:dispBlanksAs val="gap"/>
    <c:showDLblsOverMax val="0"/>
    <c:extLst>
      <c:ext uri="{0b15fc19-7d7d-44ad-8c2d-2c3a37ce22c3}">
        <chartProps xmlns="https://web.wps.cn/et/2018/main" chartId="{cfca8131-9b6d-4d3e-95d2-4c2bc4549373}"/>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轨迹规划</a:t>
            </a:r>
          </a:p>
        </c:rich>
      </c:tx>
      <c:layout>
        <c:manualLayout>
          <c:xMode val="edge"/>
          <c:yMode val="edge"/>
          <c:x val="0.41684210526315801"/>
          <c:y val="2.7777777777777801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[图表.xlsx]Sheet20!$D$2:$D$21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[图表.xlsx]Sheet20!$E$2:$E$21</c:f>
              <c:numCache>
                <c:formatCode>General</c:formatCode>
                <c:ptCount val="20"/>
                <c:pt idx="0">
                  <c:v>9</c:v>
                </c:pt>
                <c:pt idx="1">
                  <c:v>19</c:v>
                </c:pt>
                <c:pt idx="2">
                  <c:v>23</c:v>
                </c:pt>
                <c:pt idx="3">
                  <c:v>22</c:v>
                </c:pt>
                <c:pt idx="4">
                  <c:v>34</c:v>
                </c:pt>
                <c:pt idx="5">
                  <c:v>41</c:v>
                </c:pt>
                <c:pt idx="6">
                  <c:v>38</c:v>
                </c:pt>
                <c:pt idx="7">
                  <c:v>56</c:v>
                </c:pt>
                <c:pt idx="8">
                  <c:v>61</c:v>
                </c:pt>
                <c:pt idx="9">
                  <c:v>99</c:v>
                </c:pt>
                <c:pt idx="10">
                  <c:v>151</c:v>
                </c:pt>
                <c:pt idx="11">
                  <c:v>201</c:v>
                </c:pt>
                <c:pt idx="12">
                  <c:v>261</c:v>
                </c:pt>
                <c:pt idx="13">
                  <c:v>318</c:v>
                </c:pt>
                <c:pt idx="14">
                  <c:v>398</c:v>
                </c:pt>
                <c:pt idx="15">
                  <c:v>524</c:v>
                </c:pt>
                <c:pt idx="16">
                  <c:v>547</c:v>
                </c:pt>
                <c:pt idx="17">
                  <c:v>626</c:v>
                </c:pt>
                <c:pt idx="18">
                  <c:v>637</c:v>
                </c:pt>
                <c:pt idx="19">
                  <c:v>182</c:v>
                </c:pt>
              </c:numCache>
            </c:numRef>
          </c:val>
          <c:extLst>
            <c:ext xmlns:c16="http://schemas.microsoft.com/office/drawing/2014/chart" uri="{C3380CC4-5D6E-409C-BE32-E72D297353CC}">
              <c16:uniqueId val="{00000000-C366-400C-A761-E713CFE3388D}"/>
            </c:ext>
          </c:extLst>
        </c:ser>
        <c:dLbls>
          <c:showLegendKey val="0"/>
          <c:showVal val="0"/>
          <c:showCatName val="0"/>
          <c:showSerName val="0"/>
          <c:showPercent val="0"/>
          <c:showBubbleSize val="0"/>
        </c:dLbls>
        <c:gapWidth val="246"/>
        <c:overlap val="-28"/>
        <c:axId val="76381714"/>
        <c:axId val="875636498"/>
      </c:barChart>
      <c:catAx>
        <c:axId val="7638171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875636498"/>
        <c:crosses val="autoZero"/>
        <c:auto val="1"/>
        <c:lblAlgn val="ctr"/>
        <c:lblOffset val="100"/>
        <c:noMultiLvlLbl val="0"/>
      </c:catAx>
      <c:valAx>
        <c:axId val="87563649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76381714"/>
        <c:crosses val="autoZero"/>
        <c:crossBetween val="between"/>
      </c:valAx>
      <c:spPr>
        <a:noFill/>
        <a:ln>
          <a:noFill/>
        </a:ln>
        <a:effectLst/>
      </c:spPr>
    </c:plotArea>
    <c:plotVisOnly val="1"/>
    <c:dispBlanksAs val="gap"/>
    <c:showDLblsOverMax val="0"/>
    <c:extLst>
      <c:ext uri="{0b15fc19-7d7d-44ad-8c2d-2c3a37ce22c3}">
        <chartProps xmlns="https://web.wps.cn/et/2018/main" chartId="{8281f08c-6730-460f-8677-e897c2da91ee}"/>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自身状态感知</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[图表.xlsx]Sheet20!$G$2:$G$21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[图表.xlsx]Sheet20!$H$2:$H$21</c:f>
              <c:numCache>
                <c:formatCode>General</c:formatCode>
                <c:ptCount val="20"/>
                <c:pt idx="0">
                  <c:v>19</c:v>
                </c:pt>
                <c:pt idx="1">
                  <c:v>20</c:v>
                </c:pt>
                <c:pt idx="2">
                  <c:v>27</c:v>
                </c:pt>
                <c:pt idx="3">
                  <c:v>18</c:v>
                </c:pt>
                <c:pt idx="4">
                  <c:v>31</c:v>
                </c:pt>
                <c:pt idx="5">
                  <c:v>30</c:v>
                </c:pt>
                <c:pt idx="6">
                  <c:v>33</c:v>
                </c:pt>
                <c:pt idx="7">
                  <c:v>60</c:v>
                </c:pt>
                <c:pt idx="8">
                  <c:v>68</c:v>
                </c:pt>
                <c:pt idx="9">
                  <c:v>98</c:v>
                </c:pt>
                <c:pt idx="10">
                  <c:v>166</c:v>
                </c:pt>
                <c:pt idx="11">
                  <c:v>211</c:v>
                </c:pt>
                <c:pt idx="12">
                  <c:v>294</c:v>
                </c:pt>
                <c:pt idx="13">
                  <c:v>304</c:v>
                </c:pt>
                <c:pt idx="14">
                  <c:v>404</c:v>
                </c:pt>
                <c:pt idx="15">
                  <c:v>494</c:v>
                </c:pt>
                <c:pt idx="16">
                  <c:v>504</c:v>
                </c:pt>
                <c:pt idx="17">
                  <c:v>529</c:v>
                </c:pt>
                <c:pt idx="18">
                  <c:v>697</c:v>
                </c:pt>
                <c:pt idx="19">
                  <c:v>258</c:v>
                </c:pt>
              </c:numCache>
            </c:numRef>
          </c:val>
          <c:extLst>
            <c:ext xmlns:c16="http://schemas.microsoft.com/office/drawing/2014/chart" uri="{C3380CC4-5D6E-409C-BE32-E72D297353CC}">
              <c16:uniqueId val="{00000000-AE60-403E-B8D4-0B81C7343073}"/>
            </c:ext>
          </c:extLst>
        </c:ser>
        <c:dLbls>
          <c:showLegendKey val="0"/>
          <c:showVal val="0"/>
          <c:showCatName val="0"/>
          <c:showSerName val="0"/>
          <c:showPercent val="0"/>
          <c:showBubbleSize val="0"/>
        </c:dLbls>
        <c:gapWidth val="246"/>
        <c:overlap val="-28"/>
        <c:axId val="473446397"/>
        <c:axId val="105687268"/>
      </c:barChart>
      <c:catAx>
        <c:axId val="47344639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105687268"/>
        <c:crosses val="autoZero"/>
        <c:auto val="1"/>
        <c:lblAlgn val="ctr"/>
        <c:lblOffset val="100"/>
        <c:noMultiLvlLbl val="0"/>
      </c:catAx>
      <c:valAx>
        <c:axId val="10568726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473446397"/>
        <c:crosses val="autoZero"/>
        <c:crossBetween val="between"/>
      </c:valAx>
      <c:spPr>
        <a:noFill/>
        <a:ln>
          <a:noFill/>
        </a:ln>
        <a:effectLst/>
      </c:spPr>
    </c:plotArea>
    <c:plotVisOnly val="1"/>
    <c:dispBlanksAs val="gap"/>
    <c:showDLblsOverMax val="0"/>
    <c:extLst>
      <c:ext uri="{0b15fc19-7d7d-44ad-8c2d-2c3a37ce22c3}">
        <chartProps xmlns="https://web.wps.cn/et/2018/main" chartId="{9df8fc42-2eb3-42c9-99d9-4d616f1e2212}"/>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b="1">
                <a:latin typeface="仿宋" panose="02010609060101010101" charset="-122"/>
                <a:ea typeface="仿宋" panose="02010609060101010101" charset="-122"/>
                <a:cs typeface="仿宋" panose="02010609060101010101" charset="-122"/>
                <a:sym typeface="仿宋" panose="02010609060101010101" charset="-122"/>
              </a:rPr>
              <a:t>环境感知</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[图表.xlsx]Sheet20!$J$2:$J$21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[图表.xlsx]Sheet20!$K$2:$K$21</c:f>
              <c:numCache>
                <c:formatCode>General</c:formatCode>
                <c:ptCount val="20"/>
                <c:pt idx="0">
                  <c:v>7</c:v>
                </c:pt>
                <c:pt idx="1">
                  <c:v>4</c:v>
                </c:pt>
                <c:pt idx="2">
                  <c:v>4</c:v>
                </c:pt>
                <c:pt idx="3">
                  <c:v>8</c:v>
                </c:pt>
                <c:pt idx="4">
                  <c:v>7</c:v>
                </c:pt>
                <c:pt idx="5">
                  <c:v>19</c:v>
                </c:pt>
                <c:pt idx="6">
                  <c:v>14</c:v>
                </c:pt>
                <c:pt idx="7">
                  <c:v>23</c:v>
                </c:pt>
                <c:pt idx="8">
                  <c:v>21</c:v>
                </c:pt>
                <c:pt idx="9">
                  <c:v>33</c:v>
                </c:pt>
                <c:pt idx="10">
                  <c:v>51</c:v>
                </c:pt>
                <c:pt idx="11">
                  <c:v>88</c:v>
                </c:pt>
                <c:pt idx="12">
                  <c:v>127</c:v>
                </c:pt>
                <c:pt idx="13">
                  <c:v>153</c:v>
                </c:pt>
                <c:pt idx="14">
                  <c:v>189</c:v>
                </c:pt>
                <c:pt idx="15">
                  <c:v>220</c:v>
                </c:pt>
                <c:pt idx="16">
                  <c:v>264</c:v>
                </c:pt>
                <c:pt idx="17">
                  <c:v>345</c:v>
                </c:pt>
                <c:pt idx="18">
                  <c:v>513</c:v>
                </c:pt>
                <c:pt idx="19">
                  <c:v>191</c:v>
                </c:pt>
              </c:numCache>
            </c:numRef>
          </c:val>
          <c:extLst>
            <c:ext xmlns:c16="http://schemas.microsoft.com/office/drawing/2014/chart" uri="{C3380CC4-5D6E-409C-BE32-E72D297353CC}">
              <c16:uniqueId val="{00000000-729A-4795-9A1C-C70FE401F3EF}"/>
            </c:ext>
          </c:extLst>
        </c:ser>
        <c:dLbls>
          <c:showLegendKey val="0"/>
          <c:showVal val="0"/>
          <c:showCatName val="0"/>
          <c:showSerName val="0"/>
          <c:showPercent val="0"/>
          <c:showBubbleSize val="0"/>
        </c:dLbls>
        <c:gapWidth val="246"/>
        <c:overlap val="-28"/>
        <c:axId val="353456151"/>
        <c:axId val="858814896"/>
      </c:barChart>
      <c:catAx>
        <c:axId val="35345615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858814896"/>
        <c:crosses val="autoZero"/>
        <c:auto val="1"/>
        <c:lblAlgn val="ctr"/>
        <c:lblOffset val="100"/>
        <c:noMultiLvlLbl val="0"/>
      </c:catAx>
      <c:valAx>
        <c:axId val="8588148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353456151"/>
        <c:crosses val="autoZero"/>
        <c:crossBetween val="between"/>
      </c:valAx>
      <c:spPr>
        <a:noFill/>
        <a:ln>
          <a:noFill/>
        </a:ln>
        <a:effectLst/>
      </c:spPr>
    </c:plotArea>
    <c:plotVisOnly val="1"/>
    <c:dispBlanksAs val="gap"/>
    <c:showDLblsOverMax val="0"/>
    <c:extLst>
      <c:ext uri="{0b15fc19-7d7d-44ad-8c2d-2c3a37ce22c3}">
        <chartProps xmlns="https://web.wps.cn/et/2018/main" chartId="{72725c24-1b64-4bdd-b478-55682e755274}"/>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[图表.xlsx]Sheet2!$G$1</c:f>
              <c:strCache>
                <c:ptCount val="1"/>
                <c:pt idx="0">
                  <c:v>中国</c:v>
                </c:pt>
              </c:strCache>
            </c:strRef>
          </c:tx>
          <c:spPr>
            <a:solidFill>
              <a:schemeClr val="accent1">
                <a:shade val="53333"/>
              </a:schemeClr>
            </a:solidFill>
            <a:ln>
              <a:noFill/>
            </a:ln>
            <a:effectLst/>
          </c:spPr>
          <c:invertIfNegative val="0"/>
          <c:cat>
            <c:strRef>
              <c:f>[图表.xlsx]Sheet2!$F$2:$F$21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[图表.xlsx]Sheet2!$G$2:$G$21</c:f>
              <c:numCache>
                <c:formatCode>General</c:formatCode>
                <c:ptCount val="20"/>
                <c:pt idx="0">
                  <c:v>28</c:v>
                </c:pt>
                <c:pt idx="1">
                  <c:v>57</c:v>
                </c:pt>
                <c:pt idx="2">
                  <c:v>60</c:v>
                </c:pt>
                <c:pt idx="3">
                  <c:v>71</c:v>
                </c:pt>
                <c:pt idx="4">
                  <c:v>86</c:v>
                </c:pt>
                <c:pt idx="5">
                  <c:v>104</c:v>
                </c:pt>
                <c:pt idx="6">
                  <c:v>174</c:v>
                </c:pt>
                <c:pt idx="7">
                  <c:v>248</c:v>
                </c:pt>
                <c:pt idx="8">
                  <c:v>378</c:v>
                </c:pt>
                <c:pt idx="9">
                  <c:v>668</c:v>
                </c:pt>
                <c:pt idx="10" formatCode="#,##0">
                  <c:v>1317</c:v>
                </c:pt>
                <c:pt idx="11" formatCode="#,##0">
                  <c:v>1793</c:v>
                </c:pt>
                <c:pt idx="12" formatCode="#,##0">
                  <c:v>2266</c:v>
                </c:pt>
                <c:pt idx="13" formatCode="#,##0">
                  <c:v>2498</c:v>
                </c:pt>
                <c:pt idx="14" formatCode="#,##0">
                  <c:v>2918</c:v>
                </c:pt>
                <c:pt idx="15" formatCode="#,##0">
                  <c:v>3500</c:v>
                </c:pt>
                <c:pt idx="16" formatCode="#,##0">
                  <c:v>3629</c:v>
                </c:pt>
                <c:pt idx="17" formatCode="#,##0">
                  <c:v>4254</c:v>
                </c:pt>
                <c:pt idx="18" formatCode="#,##0">
                  <c:v>4829</c:v>
                </c:pt>
                <c:pt idx="19" formatCode="#,##0">
                  <c:v>1504</c:v>
                </c:pt>
              </c:numCache>
            </c:numRef>
          </c:val>
          <c:extLst>
            <c:ext xmlns:c16="http://schemas.microsoft.com/office/drawing/2014/chart" uri="{C3380CC4-5D6E-409C-BE32-E72D297353CC}">
              <c16:uniqueId val="{00000000-5135-4242-81AE-5A4A44D1C314}"/>
            </c:ext>
          </c:extLst>
        </c:ser>
        <c:ser>
          <c:idx val="1"/>
          <c:order val="1"/>
          <c:tx>
            <c:strRef>
              <c:f>[图表.xlsx]Sheet2!$H$1</c:f>
              <c:strCache>
                <c:ptCount val="1"/>
                <c:pt idx="0">
                  <c:v>美国</c:v>
                </c:pt>
              </c:strCache>
            </c:strRef>
          </c:tx>
          <c:spPr>
            <a:solidFill>
              <a:schemeClr val="accent1">
                <a:shade val="76667"/>
              </a:schemeClr>
            </a:solidFill>
            <a:ln>
              <a:noFill/>
            </a:ln>
            <a:effectLst/>
          </c:spPr>
          <c:invertIfNegative val="0"/>
          <c:cat>
            <c:strRef>
              <c:f>[图表.xlsx]Sheet2!$F$2:$F$21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[图表.xlsx]Sheet2!$H$2:$H$21</c:f>
              <c:numCache>
                <c:formatCode>General</c:formatCode>
                <c:ptCount val="20"/>
                <c:pt idx="0">
                  <c:v>130</c:v>
                </c:pt>
                <c:pt idx="1">
                  <c:v>50</c:v>
                </c:pt>
                <c:pt idx="2">
                  <c:v>57</c:v>
                </c:pt>
                <c:pt idx="3">
                  <c:v>80</c:v>
                </c:pt>
                <c:pt idx="4">
                  <c:v>97</c:v>
                </c:pt>
                <c:pt idx="5">
                  <c:v>97</c:v>
                </c:pt>
                <c:pt idx="6">
                  <c:v>116</c:v>
                </c:pt>
                <c:pt idx="7">
                  <c:v>174</c:v>
                </c:pt>
                <c:pt idx="8">
                  <c:v>136</c:v>
                </c:pt>
                <c:pt idx="9">
                  <c:v>232</c:v>
                </c:pt>
                <c:pt idx="10">
                  <c:v>259</c:v>
                </c:pt>
                <c:pt idx="11">
                  <c:v>526</c:v>
                </c:pt>
                <c:pt idx="12">
                  <c:v>511</c:v>
                </c:pt>
                <c:pt idx="13">
                  <c:v>629</c:v>
                </c:pt>
                <c:pt idx="14">
                  <c:v>665</c:v>
                </c:pt>
                <c:pt idx="15">
                  <c:v>747</c:v>
                </c:pt>
                <c:pt idx="16">
                  <c:v>665</c:v>
                </c:pt>
                <c:pt idx="17">
                  <c:v>631</c:v>
                </c:pt>
                <c:pt idx="18">
                  <c:v>399</c:v>
                </c:pt>
                <c:pt idx="19">
                  <c:v>65</c:v>
                </c:pt>
              </c:numCache>
            </c:numRef>
          </c:val>
          <c:extLst>
            <c:ext xmlns:c16="http://schemas.microsoft.com/office/drawing/2014/chart" uri="{C3380CC4-5D6E-409C-BE32-E72D297353CC}">
              <c16:uniqueId val="{00000001-5135-4242-81AE-5A4A44D1C314}"/>
            </c:ext>
          </c:extLst>
        </c:ser>
        <c:ser>
          <c:idx val="2"/>
          <c:order val="2"/>
          <c:tx>
            <c:strRef>
              <c:f>[图表.xlsx]Sheet2!$I$1</c:f>
              <c:strCache>
                <c:ptCount val="1"/>
                <c:pt idx="0">
                  <c:v>日本</c:v>
                </c:pt>
              </c:strCache>
            </c:strRef>
          </c:tx>
          <c:spPr>
            <a:solidFill>
              <a:schemeClr val="accent1"/>
            </a:solidFill>
            <a:ln>
              <a:noFill/>
            </a:ln>
            <a:effectLst/>
          </c:spPr>
          <c:invertIfNegative val="0"/>
          <c:cat>
            <c:strRef>
              <c:f>[图表.xlsx]Sheet2!$F$2:$F$21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[图表.xlsx]Sheet2!$I$2:$I$21</c:f>
              <c:numCache>
                <c:formatCode>General</c:formatCode>
                <c:ptCount val="20"/>
                <c:pt idx="0">
                  <c:v>77</c:v>
                </c:pt>
                <c:pt idx="1">
                  <c:v>55</c:v>
                </c:pt>
                <c:pt idx="2">
                  <c:v>76</c:v>
                </c:pt>
                <c:pt idx="3">
                  <c:v>40</c:v>
                </c:pt>
                <c:pt idx="4">
                  <c:v>70</c:v>
                </c:pt>
                <c:pt idx="5">
                  <c:v>74</c:v>
                </c:pt>
                <c:pt idx="6">
                  <c:v>52</c:v>
                </c:pt>
                <c:pt idx="7">
                  <c:v>67</c:v>
                </c:pt>
                <c:pt idx="8">
                  <c:v>76</c:v>
                </c:pt>
                <c:pt idx="9">
                  <c:v>81</c:v>
                </c:pt>
                <c:pt idx="10">
                  <c:v>137</c:v>
                </c:pt>
                <c:pt idx="11">
                  <c:v>140</c:v>
                </c:pt>
                <c:pt idx="12">
                  <c:v>206</c:v>
                </c:pt>
                <c:pt idx="13">
                  <c:v>229</c:v>
                </c:pt>
                <c:pt idx="14">
                  <c:v>239</c:v>
                </c:pt>
                <c:pt idx="15">
                  <c:v>279</c:v>
                </c:pt>
                <c:pt idx="16">
                  <c:v>261</c:v>
                </c:pt>
                <c:pt idx="17">
                  <c:v>300</c:v>
                </c:pt>
                <c:pt idx="18">
                  <c:v>109</c:v>
                </c:pt>
                <c:pt idx="19">
                  <c:v>3</c:v>
                </c:pt>
              </c:numCache>
            </c:numRef>
          </c:val>
          <c:extLst>
            <c:ext xmlns:c16="http://schemas.microsoft.com/office/drawing/2014/chart" uri="{C3380CC4-5D6E-409C-BE32-E72D297353CC}">
              <c16:uniqueId val="{00000002-5135-4242-81AE-5A4A44D1C314}"/>
            </c:ext>
          </c:extLst>
        </c:ser>
        <c:ser>
          <c:idx val="3"/>
          <c:order val="3"/>
          <c:tx>
            <c:strRef>
              <c:f>[图表.xlsx]Sheet2!$J$1</c:f>
              <c:strCache>
                <c:ptCount val="1"/>
                <c:pt idx="0">
                  <c:v>韩国</c:v>
                </c:pt>
              </c:strCache>
            </c:strRef>
          </c:tx>
          <c:spPr>
            <a:solidFill>
              <a:schemeClr val="accent1">
                <a:tint val="76667"/>
              </a:schemeClr>
            </a:solidFill>
            <a:ln>
              <a:noFill/>
            </a:ln>
            <a:effectLst/>
          </c:spPr>
          <c:invertIfNegative val="0"/>
          <c:cat>
            <c:strRef>
              <c:f>[图表.xlsx]Sheet2!$F$2:$F$21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[图表.xlsx]Sheet2!$J$2:$J$21</c:f>
              <c:numCache>
                <c:formatCode>General</c:formatCode>
                <c:ptCount val="20"/>
                <c:pt idx="0">
                  <c:v>70</c:v>
                </c:pt>
                <c:pt idx="1">
                  <c:v>58</c:v>
                </c:pt>
                <c:pt idx="2">
                  <c:v>55</c:v>
                </c:pt>
                <c:pt idx="3">
                  <c:v>61</c:v>
                </c:pt>
                <c:pt idx="4">
                  <c:v>81</c:v>
                </c:pt>
                <c:pt idx="5">
                  <c:v>76</c:v>
                </c:pt>
                <c:pt idx="6">
                  <c:v>70</c:v>
                </c:pt>
                <c:pt idx="7">
                  <c:v>68</c:v>
                </c:pt>
                <c:pt idx="8">
                  <c:v>53</c:v>
                </c:pt>
                <c:pt idx="9">
                  <c:v>55</c:v>
                </c:pt>
                <c:pt idx="10">
                  <c:v>67</c:v>
                </c:pt>
                <c:pt idx="11">
                  <c:v>114</c:v>
                </c:pt>
                <c:pt idx="12">
                  <c:v>145</c:v>
                </c:pt>
                <c:pt idx="13">
                  <c:v>375</c:v>
                </c:pt>
                <c:pt idx="14">
                  <c:v>251</c:v>
                </c:pt>
                <c:pt idx="15">
                  <c:v>240</c:v>
                </c:pt>
                <c:pt idx="16">
                  <c:v>282</c:v>
                </c:pt>
                <c:pt idx="17">
                  <c:v>269</c:v>
                </c:pt>
                <c:pt idx="18">
                  <c:v>130</c:v>
                </c:pt>
                <c:pt idx="19">
                  <c:v>13</c:v>
                </c:pt>
              </c:numCache>
            </c:numRef>
          </c:val>
          <c:extLst>
            <c:ext xmlns:c16="http://schemas.microsoft.com/office/drawing/2014/chart" uri="{C3380CC4-5D6E-409C-BE32-E72D297353CC}">
              <c16:uniqueId val="{00000003-5135-4242-81AE-5A4A44D1C314}"/>
            </c:ext>
          </c:extLst>
        </c:ser>
        <c:ser>
          <c:idx val="4"/>
          <c:order val="4"/>
          <c:tx>
            <c:strRef>
              <c:f>[图表.xlsx]Sheet2!$K$1</c:f>
              <c:strCache>
                <c:ptCount val="1"/>
                <c:pt idx="0">
                  <c:v>德国</c:v>
                </c:pt>
              </c:strCache>
            </c:strRef>
          </c:tx>
          <c:spPr>
            <a:solidFill>
              <a:schemeClr val="accent1">
                <a:tint val="53333"/>
              </a:schemeClr>
            </a:solidFill>
            <a:ln>
              <a:noFill/>
            </a:ln>
            <a:effectLst/>
          </c:spPr>
          <c:invertIfNegative val="0"/>
          <c:cat>
            <c:strRef>
              <c:f>[图表.xlsx]Sheet2!$F$2:$F$21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[图表.xlsx]Sheet2!$K$2:$K$21</c:f>
              <c:numCache>
                <c:formatCode>General</c:formatCode>
                <c:ptCount val="20"/>
                <c:pt idx="0">
                  <c:v>12</c:v>
                </c:pt>
                <c:pt idx="1">
                  <c:v>27</c:v>
                </c:pt>
                <c:pt idx="2">
                  <c:v>13</c:v>
                </c:pt>
                <c:pt idx="3">
                  <c:v>21</c:v>
                </c:pt>
                <c:pt idx="4">
                  <c:v>31</c:v>
                </c:pt>
                <c:pt idx="5">
                  <c:v>23</c:v>
                </c:pt>
                <c:pt idx="6">
                  <c:v>31</c:v>
                </c:pt>
                <c:pt idx="7">
                  <c:v>47</c:v>
                </c:pt>
                <c:pt idx="8">
                  <c:v>36</c:v>
                </c:pt>
                <c:pt idx="9">
                  <c:v>71</c:v>
                </c:pt>
                <c:pt idx="10">
                  <c:v>79</c:v>
                </c:pt>
                <c:pt idx="11">
                  <c:v>77</c:v>
                </c:pt>
                <c:pt idx="12">
                  <c:v>87</c:v>
                </c:pt>
                <c:pt idx="13">
                  <c:v>91</c:v>
                </c:pt>
                <c:pt idx="14">
                  <c:v>97</c:v>
                </c:pt>
                <c:pt idx="15">
                  <c:v>94</c:v>
                </c:pt>
                <c:pt idx="16">
                  <c:v>75</c:v>
                </c:pt>
                <c:pt idx="17">
                  <c:v>63</c:v>
                </c:pt>
                <c:pt idx="18">
                  <c:v>34</c:v>
                </c:pt>
                <c:pt idx="19">
                  <c:v>1</c:v>
                </c:pt>
              </c:numCache>
            </c:numRef>
          </c:val>
          <c:extLst>
            <c:ext xmlns:c16="http://schemas.microsoft.com/office/drawing/2014/chart" uri="{C3380CC4-5D6E-409C-BE32-E72D297353CC}">
              <c16:uniqueId val="{00000004-5135-4242-81AE-5A4A44D1C314}"/>
            </c:ext>
          </c:extLst>
        </c:ser>
        <c:dLbls>
          <c:showLegendKey val="0"/>
          <c:showVal val="0"/>
          <c:showCatName val="0"/>
          <c:showSerName val="0"/>
          <c:showPercent val="0"/>
          <c:showBubbleSize val="0"/>
        </c:dLbls>
        <c:gapWidth val="75"/>
        <c:overlap val="100"/>
        <c:axId val="706278039"/>
        <c:axId val="359341551"/>
      </c:barChart>
      <c:catAx>
        <c:axId val="706278039"/>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359341551"/>
        <c:crosses val="autoZero"/>
        <c:auto val="1"/>
        <c:lblAlgn val="ctr"/>
        <c:lblOffset val="100"/>
        <c:noMultiLvlLbl val="0"/>
      </c:catAx>
      <c:valAx>
        <c:axId val="359341551"/>
        <c:scaling>
          <c:orientation val="minMax"/>
        </c:scaling>
        <c:delete val="0"/>
        <c:axPos val="t"/>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70627803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3"/>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4"/>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
    <c:plotVisOnly val="1"/>
    <c:dispBlanksAs val="gap"/>
    <c:showDLblsOverMax val="0"/>
    <c:extLst>
      <c:ext uri="{0b15fc19-7d7d-44ad-8c2d-2c3a37ce22c3}">
        <chartProps xmlns="https://web.wps.cn/et/2018/main" chartId="{d33a2f5b-2b20-40c9-9418-726314f353ea}"/>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r>
              <a:rPr lang="zh-CN" altLang="en-US"/>
              <a:t>人形机器人大模型技术专利产出区域</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[图表.xlsx]Sheet2!$A$8:$A$17</c:f>
              <c:strCache>
                <c:ptCount val="10"/>
                <c:pt idx="0">
                  <c:v>中国</c:v>
                </c:pt>
                <c:pt idx="1">
                  <c:v>美国</c:v>
                </c:pt>
                <c:pt idx="2">
                  <c:v>日本</c:v>
                </c:pt>
                <c:pt idx="3">
                  <c:v>韩国</c:v>
                </c:pt>
                <c:pt idx="4">
                  <c:v>德国</c:v>
                </c:pt>
                <c:pt idx="5">
                  <c:v>印度</c:v>
                </c:pt>
                <c:pt idx="6">
                  <c:v>瑞士</c:v>
                </c:pt>
                <c:pt idx="7">
                  <c:v>英国</c:v>
                </c:pt>
                <c:pt idx="8">
                  <c:v>加拿大</c:v>
                </c:pt>
                <c:pt idx="9">
                  <c:v>法国</c:v>
                </c:pt>
              </c:strCache>
            </c:strRef>
          </c:cat>
          <c:val>
            <c:numRef>
              <c:f>[图表.xlsx]Sheet2!$B$8:$B$17</c:f>
              <c:numCache>
                <c:formatCode>#,##0</c:formatCode>
                <c:ptCount val="10"/>
                <c:pt idx="0">
                  <c:v>30469</c:v>
                </c:pt>
                <c:pt idx="1">
                  <c:v>6708</c:v>
                </c:pt>
                <c:pt idx="2">
                  <c:v>3915</c:v>
                </c:pt>
                <c:pt idx="3">
                  <c:v>2787</c:v>
                </c:pt>
                <c:pt idx="4">
                  <c:v>1134</c:v>
                </c:pt>
                <c:pt idx="5">
                  <c:v>1020</c:v>
                </c:pt>
                <c:pt idx="6" formatCode="General">
                  <c:v>468</c:v>
                </c:pt>
                <c:pt idx="7" formatCode="General">
                  <c:v>386</c:v>
                </c:pt>
                <c:pt idx="8" formatCode="General">
                  <c:v>375</c:v>
                </c:pt>
                <c:pt idx="9" formatCode="General">
                  <c:v>370</c:v>
                </c:pt>
              </c:numCache>
            </c:numRef>
          </c:val>
          <c:extLst>
            <c:ext xmlns:c16="http://schemas.microsoft.com/office/drawing/2014/chart" uri="{C3380CC4-5D6E-409C-BE32-E72D297353CC}">
              <c16:uniqueId val="{00000000-1A7A-4CB4-B772-F20FB9614164}"/>
            </c:ext>
          </c:extLst>
        </c:ser>
        <c:dLbls>
          <c:showLegendKey val="0"/>
          <c:showVal val="1"/>
          <c:showCatName val="0"/>
          <c:showSerName val="0"/>
          <c:showPercent val="0"/>
          <c:showBubbleSize val="0"/>
        </c:dLbls>
        <c:gapWidth val="246"/>
        <c:overlap val="-28"/>
        <c:axId val="896864434"/>
        <c:axId val="862894958"/>
      </c:barChart>
      <c:catAx>
        <c:axId val="89686443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862894958"/>
        <c:crosses val="autoZero"/>
        <c:auto val="1"/>
        <c:lblAlgn val="ctr"/>
        <c:lblOffset val="100"/>
        <c:noMultiLvlLbl val="0"/>
      </c:catAx>
      <c:valAx>
        <c:axId val="862894958"/>
        <c:scaling>
          <c:orientation val="minMax"/>
        </c:scaling>
        <c:delete val="0"/>
        <c:axPos val="l"/>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896864434"/>
        <c:crosses val="autoZero"/>
        <c:crossBetween val="between"/>
      </c:valAx>
      <c:spPr>
        <a:noFill/>
        <a:ln>
          <a:noFill/>
        </a:ln>
        <a:effectLst/>
      </c:spPr>
    </c:plotArea>
    <c:plotVisOnly val="1"/>
    <c:dispBlanksAs val="gap"/>
    <c:showDLblsOverMax val="0"/>
    <c:extLst>
      <c:ext uri="{0b15fc19-7d7d-44ad-8c2d-2c3a37ce22c3}">
        <chartProps xmlns="https://web.wps.cn/et/2018/main" chartId="{56694916-d08c-4cfe-a901-15ad0524ad11}"/>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7.9561434870694794E-2"/>
          <c:y val="4.6413502109704602E-2"/>
          <c:w val="0.89421999761649396"/>
          <c:h val="0.63890295358649796"/>
        </c:manualLayout>
      </c:layout>
      <c:barChart>
        <c:barDir val="col"/>
        <c:grouping val="percentStacked"/>
        <c:varyColors val="0"/>
        <c:ser>
          <c:idx val="0"/>
          <c:order val="0"/>
          <c:tx>
            <c:strRef>
              <c:f>[图表.xlsx]Sheet3!$B$1</c:f>
              <c:strCache>
                <c:ptCount val="1"/>
                <c:pt idx="0">
                  <c:v>中国</c:v>
                </c:pt>
              </c:strCache>
            </c:strRef>
          </c:tx>
          <c:spPr>
            <a:solidFill>
              <a:schemeClr val="accent1">
                <a:shade val="42727"/>
              </a:schemeClr>
            </a:solidFill>
            <a:ln>
              <a:solidFill>
                <a:schemeClr val="bg1"/>
              </a:solidFill>
            </a:ln>
            <a:effectLst/>
          </c:spPr>
          <c:invertIfNegative val="0"/>
          <c:cat>
            <c:strRef>
              <c:f>[图表.xlsx]Sheet3!$A$2:$A$21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[图表.xlsx]Sheet3!$B$2:$B$21</c:f>
              <c:numCache>
                <c:formatCode>General</c:formatCode>
                <c:ptCount val="20"/>
                <c:pt idx="0">
                  <c:v>37</c:v>
                </c:pt>
                <c:pt idx="1">
                  <c:v>56</c:v>
                </c:pt>
                <c:pt idx="2">
                  <c:v>52</c:v>
                </c:pt>
                <c:pt idx="3">
                  <c:v>69</c:v>
                </c:pt>
                <c:pt idx="4">
                  <c:v>95</c:v>
                </c:pt>
                <c:pt idx="5">
                  <c:v>108</c:v>
                </c:pt>
                <c:pt idx="6">
                  <c:v>178</c:v>
                </c:pt>
                <c:pt idx="7">
                  <c:v>253</c:v>
                </c:pt>
                <c:pt idx="8">
                  <c:v>376</c:v>
                </c:pt>
                <c:pt idx="9">
                  <c:v>653</c:v>
                </c:pt>
                <c:pt idx="10" formatCode="#,##0">
                  <c:v>1272</c:v>
                </c:pt>
                <c:pt idx="11" formatCode="#,##0">
                  <c:v>1694</c:v>
                </c:pt>
                <c:pt idx="12" formatCode="#,##0">
                  <c:v>2193</c:v>
                </c:pt>
                <c:pt idx="13" formatCode="#,##0">
                  <c:v>2429</c:v>
                </c:pt>
                <c:pt idx="14" formatCode="#,##0">
                  <c:v>2846</c:v>
                </c:pt>
                <c:pt idx="15" formatCode="#,##0">
                  <c:v>3366</c:v>
                </c:pt>
                <c:pt idx="16" formatCode="#,##0">
                  <c:v>3468</c:v>
                </c:pt>
                <c:pt idx="17" formatCode="#,##0">
                  <c:v>4110</c:v>
                </c:pt>
                <c:pt idx="18" formatCode="#,##0">
                  <c:v>4750</c:v>
                </c:pt>
                <c:pt idx="19" formatCode="#,##0">
                  <c:v>1495</c:v>
                </c:pt>
              </c:numCache>
            </c:numRef>
          </c:val>
          <c:extLst>
            <c:ext xmlns:c16="http://schemas.microsoft.com/office/drawing/2014/chart" uri="{C3380CC4-5D6E-409C-BE32-E72D297353CC}">
              <c16:uniqueId val="{00000000-ACDB-49F4-A0A9-84C4959272E7}"/>
            </c:ext>
          </c:extLst>
        </c:ser>
        <c:ser>
          <c:idx val="1"/>
          <c:order val="1"/>
          <c:tx>
            <c:strRef>
              <c:f>[图表.xlsx]Sheet3!$C$1</c:f>
              <c:strCache>
                <c:ptCount val="1"/>
                <c:pt idx="0">
                  <c:v>美国</c:v>
                </c:pt>
              </c:strCache>
            </c:strRef>
          </c:tx>
          <c:spPr>
            <a:solidFill>
              <a:schemeClr val="accent1">
                <a:shade val="55455"/>
              </a:schemeClr>
            </a:solidFill>
            <a:ln>
              <a:solidFill>
                <a:schemeClr val="bg1"/>
              </a:solidFill>
            </a:ln>
            <a:effectLst/>
          </c:spPr>
          <c:invertIfNegative val="0"/>
          <c:cat>
            <c:strRef>
              <c:f>[图表.xlsx]Sheet3!$A$2:$A$21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[图表.xlsx]Sheet3!$C$2:$C$21</c:f>
              <c:numCache>
                <c:formatCode>General</c:formatCode>
                <c:ptCount val="20"/>
                <c:pt idx="0">
                  <c:v>70</c:v>
                </c:pt>
                <c:pt idx="1">
                  <c:v>52</c:v>
                </c:pt>
                <c:pt idx="2">
                  <c:v>62</c:v>
                </c:pt>
                <c:pt idx="3">
                  <c:v>58</c:v>
                </c:pt>
                <c:pt idx="4">
                  <c:v>70</c:v>
                </c:pt>
                <c:pt idx="5">
                  <c:v>68</c:v>
                </c:pt>
                <c:pt idx="6">
                  <c:v>102</c:v>
                </c:pt>
                <c:pt idx="7">
                  <c:v>99</c:v>
                </c:pt>
                <c:pt idx="8">
                  <c:v>128</c:v>
                </c:pt>
                <c:pt idx="9">
                  <c:v>159</c:v>
                </c:pt>
                <c:pt idx="10">
                  <c:v>239</c:v>
                </c:pt>
                <c:pt idx="11">
                  <c:v>322</c:v>
                </c:pt>
                <c:pt idx="12">
                  <c:v>445</c:v>
                </c:pt>
                <c:pt idx="13">
                  <c:v>563</c:v>
                </c:pt>
                <c:pt idx="14">
                  <c:v>567</c:v>
                </c:pt>
                <c:pt idx="15">
                  <c:v>619</c:v>
                </c:pt>
                <c:pt idx="16">
                  <c:v>549</c:v>
                </c:pt>
                <c:pt idx="17">
                  <c:v>530</c:v>
                </c:pt>
                <c:pt idx="18">
                  <c:v>392</c:v>
                </c:pt>
                <c:pt idx="19">
                  <c:v>43</c:v>
                </c:pt>
              </c:numCache>
            </c:numRef>
          </c:val>
          <c:extLst>
            <c:ext xmlns:c16="http://schemas.microsoft.com/office/drawing/2014/chart" uri="{C3380CC4-5D6E-409C-BE32-E72D297353CC}">
              <c16:uniqueId val="{00000001-ACDB-49F4-A0A9-84C4959272E7}"/>
            </c:ext>
          </c:extLst>
        </c:ser>
        <c:ser>
          <c:idx val="2"/>
          <c:order val="2"/>
          <c:tx>
            <c:strRef>
              <c:f>[图表.xlsx]Sheet3!$D$1</c:f>
              <c:strCache>
                <c:ptCount val="1"/>
                <c:pt idx="0">
                  <c:v>世界知识产权组织</c:v>
                </c:pt>
              </c:strCache>
            </c:strRef>
          </c:tx>
          <c:spPr>
            <a:solidFill>
              <a:schemeClr val="accent1">
                <a:shade val="68182"/>
              </a:schemeClr>
            </a:solidFill>
            <a:ln>
              <a:solidFill>
                <a:schemeClr val="bg1"/>
              </a:solidFill>
            </a:ln>
            <a:effectLst/>
          </c:spPr>
          <c:invertIfNegative val="0"/>
          <c:cat>
            <c:strRef>
              <c:f>[图表.xlsx]Sheet3!$A$2:$A$21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[图表.xlsx]Sheet3!$D$2:$D$21</c:f>
              <c:numCache>
                <c:formatCode>General</c:formatCode>
                <c:ptCount val="20"/>
                <c:pt idx="0">
                  <c:v>30</c:v>
                </c:pt>
                <c:pt idx="1">
                  <c:v>29</c:v>
                </c:pt>
                <c:pt idx="2">
                  <c:v>31</c:v>
                </c:pt>
                <c:pt idx="3">
                  <c:v>22</c:v>
                </c:pt>
                <c:pt idx="4">
                  <c:v>25</c:v>
                </c:pt>
                <c:pt idx="5">
                  <c:v>34</c:v>
                </c:pt>
                <c:pt idx="6">
                  <c:v>34</c:v>
                </c:pt>
                <c:pt idx="7">
                  <c:v>44</c:v>
                </c:pt>
                <c:pt idx="8">
                  <c:v>42</c:v>
                </c:pt>
                <c:pt idx="9">
                  <c:v>70</c:v>
                </c:pt>
                <c:pt idx="10">
                  <c:v>139</c:v>
                </c:pt>
                <c:pt idx="11">
                  <c:v>203</c:v>
                </c:pt>
                <c:pt idx="12">
                  <c:v>224</c:v>
                </c:pt>
                <c:pt idx="13">
                  <c:v>282</c:v>
                </c:pt>
                <c:pt idx="14">
                  <c:v>282</c:v>
                </c:pt>
                <c:pt idx="15">
                  <c:v>346</c:v>
                </c:pt>
                <c:pt idx="16">
                  <c:v>359</c:v>
                </c:pt>
                <c:pt idx="17">
                  <c:v>317</c:v>
                </c:pt>
                <c:pt idx="18">
                  <c:v>261</c:v>
                </c:pt>
                <c:pt idx="19">
                  <c:v>1</c:v>
                </c:pt>
              </c:numCache>
            </c:numRef>
          </c:val>
          <c:extLst>
            <c:ext xmlns:c16="http://schemas.microsoft.com/office/drawing/2014/chart" uri="{C3380CC4-5D6E-409C-BE32-E72D297353CC}">
              <c16:uniqueId val="{00000002-ACDB-49F4-A0A9-84C4959272E7}"/>
            </c:ext>
          </c:extLst>
        </c:ser>
        <c:ser>
          <c:idx val="3"/>
          <c:order val="3"/>
          <c:tx>
            <c:strRef>
              <c:f>[图表.xlsx]Sheet3!$E$1</c:f>
              <c:strCache>
                <c:ptCount val="1"/>
                <c:pt idx="0">
                  <c:v>日本</c:v>
                </c:pt>
              </c:strCache>
            </c:strRef>
          </c:tx>
          <c:spPr>
            <a:solidFill>
              <a:schemeClr val="accent1">
                <a:shade val="80909"/>
              </a:schemeClr>
            </a:solidFill>
            <a:ln>
              <a:solidFill>
                <a:schemeClr val="bg1"/>
              </a:solidFill>
            </a:ln>
            <a:effectLst/>
          </c:spPr>
          <c:invertIfNegative val="0"/>
          <c:cat>
            <c:strRef>
              <c:f>[图表.xlsx]Sheet3!$A$2:$A$21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[图表.xlsx]Sheet3!$E$2:$E$21</c:f>
              <c:numCache>
                <c:formatCode>General</c:formatCode>
                <c:ptCount val="20"/>
                <c:pt idx="0">
                  <c:v>63</c:v>
                </c:pt>
                <c:pt idx="1">
                  <c:v>50</c:v>
                </c:pt>
                <c:pt idx="2">
                  <c:v>47</c:v>
                </c:pt>
                <c:pt idx="3">
                  <c:v>42</c:v>
                </c:pt>
                <c:pt idx="4">
                  <c:v>60</c:v>
                </c:pt>
                <c:pt idx="5">
                  <c:v>57</c:v>
                </c:pt>
                <c:pt idx="6">
                  <c:v>49</c:v>
                </c:pt>
                <c:pt idx="7">
                  <c:v>60</c:v>
                </c:pt>
                <c:pt idx="8">
                  <c:v>54</c:v>
                </c:pt>
                <c:pt idx="9">
                  <c:v>67</c:v>
                </c:pt>
                <c:pt idx="10">
                  <c:v>97</c:v>
                </c:pt>
                <c:pt idx="11">
                  <c:v>134</c:v>
                </c:pt>
                <c:pt idx="12">
                  <c:v>138</c:v>
                </c:pt>
                <c:pt idx="13">
                  <c:v>159</c:v>
                </c:pt>
                <c:pt idx="14">
                  <c:v>167</c:v>
                </c:pt>
                <c:pt idx="15">
                  <c:v>168</c:v>
                </c:pt>
                <c:pt idx="16">
                  <c:v>179</c:v>
                </c:pt>
                <c:pt idx="17">
                  <c:v>245</c:v>
                </c:pt>
                <c:pt idx="18">
                  <c:v>55</c:v>
                </c:pt>
                <c:pt idx="19">
                  <c:v>7</c:v>
                </c:pt>
              </c:numCache>
            </c:numRef>
          </c:val>
          <c:extLst>
            <c:ext xmlns:c16="http://schemas.microsoft.com/office/drawing/2014/chart" uri="{C3380CC4-5D6E-409C-BE32-E72D297353CC}">
              <c16:uniqueId val="{00000003-ACDB-49F4-A0A9-84C4959272E7}"/>
            </c:ext>
          </c:extLst>
        </c:ser>
        <c:ser>
          <c:idx val="4"/>
          <c:order val="4"/>
          <c:tx>
            <c:strRef>
              <c:f>[图表.xlsx]Sheet3!$F$1</c:f>
              <c:strCache>
                <c:ptCount val="1"/>
                <c:pt idx="0">
                  <c:v>韩国</c:v>
                </c:pt>
              </c:strCache>
            </c:strRef>
          </c:tx>
          <c:spPr>
            <a:solidFill>
              <a:schemeClr val="accent1">
                <a:shade val="93636"/>
              </a:schemeClr>
            </a:solidFill>
            <a:ln>
              <a:solidFill>
                <a:schemeClr val="bg1"/>
              </a:solidFill>
            </a:ln>
            <a:effectLst/>
          </c:spPr>
          <c:invertIfNegative val="0"/>
          <c:cat>
            <c:strRef>
              <c:f>[图表.xlsx]Sheet3!$A$2:$A$21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[图表.xlsx]Sheet3!$F$2:$F$21</c:f>
              <c:numCache>
                <c:formatCode>General</c:formatCode>
                <c:ptCount val="20"/>
                <c:pt idx="0">
                  <c:v>66</c:v>
                </c:pt>
                <c:pt idx="1">
                  <c:v>51</c:v>
                </c:pt>
                <c:pt idx="2">
                  <c:v>40</c:v>
                </c:pt>
                <c:pt idx="3">
                  <c:v>69</c:v>
                </c:pt>
                <c:pt idx="4">
                  <c:v>73</c:v>
                </c:pt>
                <c:pt idx="5">
                  <c:v>68</c:v>
                </c:pt>
                <c:pt idx="6">
                  <c:v>58</c:v>
                </c:pt>
                <c:pt idx="7">
                  <c:v>64</c:v>
                </c:pt>
                <c:pt idx="8">
                  <c:v>41</c:v>
                </c:pt>
                <c:pt idx="9">
                  <c:v>79</c:v>
                </c:pt>
                <c:pt idx="10">
                  <c:v>66</c:v>
                </c:pt>
                <c:pt idx="11">
                  <c:v>122</c:v>
                </c:pt>
                <c:pt idx="12">
                  <c:v>128</c:v>
                </c:pt>
                <c:pt idx="13">
                  <c:v>255</c:v>
                </c:pt>
                <c:pt idx="14">
                  <c:v>196</c:v>
                </c:pt>
                <c:pt idx="15">
                  <c:v>234</c:v>
                </c:pt>
                <c:pt idx="16">
                  <c:v>234</c:v>
                </c:pt>
                <c:pt idx="17">
                  <c:v>227</c:v>
                </c:pt>
                <c:pt idx="18">
                  <c:v>82</c:v>
                </c:pt>
                <c:pt idx="19">
                  <c:v>10</c:v>
                </c:pt>
              </c:numCache>
            </c:numRef>
          </c:val>
          <c:extLst>
            <c:ext xmlns:c16="http://schemas.microsoft.com/office/drawing/2014/chart" uri="{C3380CC4-5D6E-409C-BE32-E72D297353CC}">
              <c16:uniqueId val="{00000004-ACDB-49F4-A0A9-84C4959272E7}"/>
            </c:ext>
          </c:extLst>
        </c:ser>
        <c:ser>
          <c:idx val="5"/>
          <c:order val="5"/>
          <c:tx>
            <c:strRef>
              <c:f>[图表.xlsx]Sheet3!$G$1</c:f>
              <c:strCache>
                <c:ptCount val="1"/>
                <c:pt idx="0">
                  <c:v>欧洲专利局</c:v>
                </c:pt>
              </c:strCache>
            </c:strRef>
          </c:tx>
          <c:spPr>
            <a:solidFill>
              <a:schemeClr val="accent1">
                <a:tint val="93636"/>
              </a:schemeClr>
            </a:solidFill>
            <a:ln>
              <a:solidFill>
                <a:schemeClr val="bg1"/>
              </a:solidFill>
            </a:ln>
            <a:effectLst/>
          </c:spPr>
          <c:invertIfNegative val="0"/>
          <c:cat>
            <c:strRef>
              <c:f>[图表.xlsx]Sheet3!$A$2:$A$21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[图表.xlsx]Sheet3!$G$2:$G$21</c:f>
              <c:numCache>
                <c:formatCode>General</c:formatCode>
                <c:ptCount val="20"/>
                <c:pt idx="0">
                  <c:v>37</c:v>
                </c:pt>
                <c:pt idx="1">
                  <c:v>16</c:v>
                </c:pt>
                <c:pt idx="2">
                  <c:v>21</c:v>
                </c:pt>
                <c:pt idx="3">
                  <c:v>14</c:v>
                </c:pt>
                <c:pt idx="4">
                  <c:v>23</c:v>
                </c:pt>
                <c:pt idx="5">
                  <c:v>28</c:v>
                </c:pt>
                <c:pt idx="6">
                  <c:v>22</c:v>
                </c:pt>
                <c:pt idx="7">
                  <c:v>38</c:v>
                </c:pt>
                <c:pt idx="8">
                  <c:v>30</c:v>
                </c:pt>
                <c:pt idx="9">
                  <c:v>52</c:v>
                </c:pt>
                <c:pt idx="10">
                  <c:v>79</c:v>
                </c:pt>
                <c:pt idx="11">
                  <c:v>115</c:v>
                </c:pt>
                <c:pt idx="12">
                  <c:v>138</c:v>
                </c:pt>
                <c:pt idx="13">
                  <c:v>159</c:v>
                </c:pt>
                <c:pt idx="14">
                  <c:v>158</c:v>
                </c:pt>
                <c:pt idx="15">
                  <c:v>167</c:v>
                </c:pt>
                <c:pt idx="16">
                  <c:v>175</c:v>
                </c:pt>
                <c:pt idx="17">
                  <c:v>93</c:v>
                </c:pt>
                <c:pt idx="18">
                  <c:v>37</c:v>
                </c:pt>
                <c:pt idx="19">
                  <c:v>0</c:v>
                </c:pt>
              </c:numCache>
            </c:numRef>
          </c:val>
          <c:extLst>
            <c:ext xmlns:c16="http://schemas.microsoft.com/office/drawing/2014/chart" uri="{C3380CC4-5D6E-409C-BE32-E72D297353CC}">
              <c16:uniqueId val="{00000005-ACDB-49F4-A0A9-84C4959272E7}"/>
            </c:ext>
          </c:extLst>
        </c:ser>
        <c:ser>
          <c:idx val="6"/>
          <c:order val="6"/>
          <c:tx>
            <c:strRef>
              <c:f>[图表.xlsx]Sheet3!$H$1</c:f>
              <c:strCache>
                <c:ptCount val="1"/>
                <c:pt idx="0">
                  <c:v>印度</c:v>
                </c:pt>
              </c:strCache>
            </c:strRef>
          </c:tx>
          <c:spPr>
            <a:solidFill>
              <a:schemeClr val="accent1">
                <a:tint val="80909"/>
              </a:schemeClr>
            </a:solidFill>
            <a:ln>
              <a:solidFill>
                <a:schemeClr val="bg1"/>
              </a:solidFill>
            </a:ln>
            <a:effectLst/>
          </c:spPr>
          <c:invertIfNegative val="0"/>
          <c:cat>
            <c:strRef>
              <c:f>[图表.xlsx]Sheet3!$A$2:$A$21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[图表.xlsx]Sheet3!$H$2:$H$21</c:f>
              <c:numCache>
                <c:formatCode>General</c:formatCode>
                <c:ptCount val="20"/>
                <c:pt idx="0">
                  <c:v>3</c:v>
                </c:pt>
                <c:pt idx="1">
                  <c:v>6</c:v>
                </c:pt>
                <c:pt idx="2">
                  <c:v>2</c:v>
                </c:pt>
                <c:pt idx="3">
                  <c:v>4</c:v>
                </c:pt>
                <c:pt idx="4">
                  <c:v>4</c:v>
                </c:pt>
                <c:pt idx="5">
                  <c:v>5</c:v>
                </c:pt>
                <c:pt idx="6">
                  <c:v>5</c:v>
                </c:pt>
                <c:pt idx="7">
                  <c:v>7</c:v>
                </c:pt>
                <c:pt idx="8">
                  <c:v>8</c:v>
                </c:pt>
                <c:pt idx="9">
                  <c:v>14</c:v>
                </c:pt>
                <c:pt idx="10">
                  <c:v>22</c:v>
                </c:pt>
                <c:pt idx="11">
                  <c:v>35</c:v>
                </c:pt>
                <c:pt idx="12">
                  <c:v>54</c:v>
                </c:pt>
                <c:pt idx="13">
                  <c:v>68</c:v>
                </c:pt>
                <c:pt idx="14">
                  <c:v>69</c:v>
                </c:pt>
                <c:pt idx="15">
                  <c:v>83</c:v>
                </c:pt>
                <c:pt idx="16">
                  <c:v>129</c:v>
                </c:pt>
                <c:pt idx="17">
                  <c:v>240</c:v>
                </c:pt>
                <c:pt idx="18">
                  <c:v>343</c:v>
                </c:pt>
                <c:pt idx="19">
                  <c:v>349</c:v>
                </c:pt>
              </c:numCache>
            </c:numRef>
          </c:val>
          <c:extLst>
            <c:ext xmlns:c16="http://schemas.microsoft.com/office/drawing/2014/chart" uri="{C3380CC4-5D6E-409C-BE32-E72D297353CC}">
              <c16:uniqueId val="{00000006-ACDB-49F4-A0A9-84C4959272E7}"/>
            </c:ext>
          </c:extLst>
        </c:ser>
        <c:ser>
          <c:idx val="7"/>
          <c:order val="7"/>
          <c:tx>
            <c:strRef>
              <c:f>[图表.xlsx]Sheet3!$I$1</c:f>
              <c:strCache>
                <c:ptCount val="1"/>
                <c:pt idx="0">
                  <c:v>德国</c:v>
                </c:pt>
              </c:strCache>
            </c:strRef>
          </c:tx>
          <c:spPr>
            <a:solidFill>
              <a:schemeClr val="accent1">
                <a:tint val="68182"/>
              </a:schemeClr>
            </a:solidFill>
            <a:ln>
              <a:solidFill>
                <a:schemeClr val="bg1"/>
              </a:solidFill>
            </a:ln>
            <a:effectLst/>
          </c:spPr>
          <c:invertIfNegative val="0"/>
          <c:cat>
            <c:strRef>
              <c:f>[图表.xlsx]Sheet3!$A$2:$A$21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[图表.xlsx]Sheet3!$I$2:$I$21</c:f>
              <c:numCache>
                <c:formatCode>General</c:formatCode>
                <c:ptCount val="20"/>
                <c:pt idx="0">
                  <c:v>21</c:v>
                </c:pt>
                <c:pt idx="1">
                  <c:v>10</c:v>
                </c:pt>
                <c:pt idx="2">
                  <c:v>26</c:v>
                </c:pt>
                <c:pt idx="3">
                  <c:v>11</c:v>
                </c:pt>
                <c:pt idx="4">
                  <c:v>32</c:v>
                </c:pt>
                <c:pt idx="5">
                  <c:v>30</c:v>
                </c:pt>
                <c:pt idx="6">
                  <c:v>28</c:v>
                </c:pt>
                <c:pt idx="7">
                  <c:v>31</c:v>
                </c:pt>
                <c:pt idx="8">
                  <c:v>32</c:v>
                </c:pt>
                <c:pt idx="9">
                  <c:v>47</c:v>
                </c:pt>
                <c:pt idx="10">
                  <c:v>59</c:v>
                </c:pt>
                <c:pt idx="11">
                  <c:v>85</c:v>
                </c:pt>
                <c:pt idx="12">
                  <c:v>72</c:v>
                </c:pt>
                <c:pt idx="13">
                  <c:v>88</c:v>
                </c:pt>
                <c:pt idx="14">
                  <c:v>71</c:v>
                </c:pt>
                <c:pt idx="15">
                  <c:v>71</c:v>
                </c:pt>
                <c:pt idx="16">
                  <c:v>64</c:v>
                </c:pt>
                <c:pt idx="17">
                  <c:v>36</c:v>
                </c:pt>
                <c:pt idx="18">
                  <c:v>13</c:v>
                </c:pt>
                <c:pt idx="19">
                  <c:v>9</c:v>
                </c:pt>
              </c:numCache>
            </c:numRef>
          </c:val>
          <c:extLst>
            <c:ext xmlns:c16="http://schemas.microsoft.com/office/drawing/2014/chart" uri="{C3380CC4-5D6E-409C-BE32-E72D297353CC}">
              <c16:uniqueId val="{00000007-ACDB-49F4-A0A9-84C4959272E7}"/>
            </c:ext>
          </c:extLst>
        </c:ser>
        <c:ser>
          <c:idx val="8"/>
          <c:order val="8"/>
          <c:tx>
            <c:strRef>
              <c:f>[图表.xlsx]Sheet3!$J$1</c:f>
              <c:strCache>
                <c:ptCount val="1"/>
                <c:pt idx="0">
                  <c:v>澳大利亚</c:v>
                </c:pt>
              </c:strCache>
            </c:strRef>
          </c:tx>
          <c:spPr>
            <a:solidFill>
              <a:schemeClr val="accent1">
                <a:tint val="55455"/>
              </a:schemeClr>
            </a:solidFill>
            <a:ln>
              <a:solidFill>
                <a:schemeClr val="bg1"/>
              </a:solidFill>
            </a:ln>
            <a:effectLst/>
          </c:spPr>
          <c:invertIfNegative val="0"/>
          <c:cat>
            <c:strRef>
              <c:f>[图表.xlsx]Sheet3!$A$2:$A$21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[图表.xlsx]Sheet3!$J$2:$J$21</c:f>
              <c:numCache>
                <c:formatCode>General</c:formatCode>
                <c:ptCount val="20"/>
                <c:pt idx="0">
                  <c:v>2</c:v>
                </c:pt>
                <c:pt idx="1">
                  <c:v>3</c:v>
                </c:pt>
                <c:pt idx="2">
                  <c:v>2</c:v>
                </c:pt>
                <c:pt idx="3">
                  <c:v>1</c:v>
                </c:pt>
                <c:pt idx="4">
                  <c:v>1</c:v>
                </c:pt>
                <c:pt idx="5">
                  <c:v>6</c:v>
                </c:pt>
                <c:pt idx="6">
                  <c:v>1</c:v>
                </c:pt>
                <c:pt idx="7">
                  <c:v>6</c:v>
                </c:pt>
                <c:pt idx="8">
                  <c:v>5</c:v>
                </c:pt>
                <c:pt idx="9">
                  <c:v>9</c:v>
                </c:pt>
                <c:pt idx="10">
                  <c:v>9</c:v>
                </c:pt>
                <c:pt idx="11">
                  <c:v>25</c:v>
                </c:pt>
                <c:pt idx="12">
                  <c:v>28</c:v>
                </c:pt>
                <c:pt idx="13">
                  <c:v>29</c:v>
                </c:pt>
                <c:pt idx="14">
                  <c:v>28</c:v>
                </c:pt>
                <c:pt idx="15">
                  <c:v>53</c:v>
                </c:pt>
                <c:pt idx="16">
                  <c:v>37</c:v>
                </c:pt>
                <c:pt idx="17">
                  <c:v>24</c:v>
                </c:pt>
                <c:pt idx="18">
                  <c:v>8</c:v>
                </c:pt>
                <c:pt idx="19">
                  <c:v>6</c:v>
                </c:pt>
              </c:numCache>
            </c:numRef>
          </c:val>
          <c:extLst>
            <c:ext xmlns:c16="http://schemas.microsoft.com/office/drawing/2014/chart" uri="{C3380CC4-5D6E-409C-BE32-E72D297353CC}">
              <c16:uniqueId val="{00000008-ACDB-49F4-A0A9-84C4959272E7}"/>
            </c:ext>
          </c:extLst>
        </c:ser>
        <c:ser>
          <c:idx val="9"/>
          <c:order val="9"/>
          <c:tx>
            <c:strRef>
              <c:f>[图表.xlsx]Sheet3!$K$1</c:f>
              <c:strCache>
                <c:ptCount val="1"/>
                <c:pt idx="0">
                  <c:v>加拿大</c:v>
                </c:pt>
              </c:strCache>
            </c:strRef>
          </c:tx>
          <c:spPr>
            <a:solidFill>
              <a:schemeClr val="accent1">
                <a:tint val="42727"/>
              </a:schemeClr>
            </a:solidFill>
            <a:ln>
              <a:solidFill>
                <a:schemeClr val="bg1"/>
              </a:solidFill>
            </a:ln>
            <a:effectLst/>
          </c:spPr>
          <c:invertIfNegative val="0"/>
          <c:cat>
            <c:strRef>
              <c:f>[图表.xlsx]Sheet3!$A$2:$A$21</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[图表.xlsx]Sheet3!$K$2:$K$21</c:f>
              <c:numCache>
                <c:formatCode>General</c:formatCode>
                <c:ptCount val="20"/>
                <c:pt idx="0">
                  <c:v>3</c:v>
                </c:pt>
                <c:pt idx="1">
                  <c:v>7</c:v>
                </c:pt>
                <c:pt idx="2">
                  <c:v>6</c:v>
                </c:pt>
                <c:pt idx="3">
                  <c:v>1</c:v>
                </c:pt>
                <c:pt idx="4">
                  <c:v>4</c:v>
                </c:pt>
                <c:pt idx="5">
                  <c:v>6</c:v>
                </c:pt>
                <c:pt idx="6">
                  <c:v>3</c:v>
                </c:pt>
                <c:pt idx="7">
                  <c:v>3</c:v>
                </c:pt>
                <c:pt idx="8">
                  <c:v>6</c:v>
                </c:pt>
                <c:pt idx="9">
                  <c:v>17</c:v>
                </c:pt>
                <c:pt idx="10">
                  <c:v>15</c:v>
                </c:pt>
                <c:pt idx="11">
                  <c:v>17</c:v>
                </c:pt>
                <c:pt idx="12">
                  <c:v>17</c:v>
                </c:pt>
                <c:pt idx="13">
                  <c:v>31</c:v>
                </c:pt>
                <c:pt idx="14">
                  <c:v>22</c:v>
                </c:pt>
                <c:pt idx="15">
                  <c:v>18</c:v>
                </c:pt>
                <c:pt idx="16">
                  <c:v>38</c:v>
                </c:pt>
                <c:pt idx="17">
                  <c:v>22</c:v>
                </c:pt>
                <c:pt idx="18">
                  <c:v>7</c:v>
                </c:pt>
                <c:pt idx="19">
                  <c:v>0</c:v>
                </c:pt>
              </c:numCache>
            </c:numRef>
          </c:val>
          <c:extLst>
            <c:ext xmlns:c16="http://schemas.microsoft.com/office/drawing/2014/chart" uri="{C3380CC4-5D6E-409C-BE32-E72D297353CC}">
              <c16:uniqueId val="{00000009-ACDB-49F4-A0A9-84C4959272E7}"/>
            </c:ext>
          </c:extLst>
        </c:ser>
        <c:dLbls>
          <c:showLegendKey val="0"/>
          <c:showVal val="0"/>
          <c:showCatName val="0"/>
          <c:showSerName val="0"/>
          <c:showPercent val="0"/>
          <c:showBubbleSize val="0"/>
        </c:dLbls>
        <c:gapWidth val="246"/>
        <c:overlap val="100"/>
        <c:axId val="513510128"/>
        <c:axId val="765757348"/>
      </c:barChart>
      <c:catAx>
        <c:axId val="5135101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765757348"/>
        <c:crosses val="autoZero"/>
        <c:auto val="1"/>
        <c:lblAlgn val="ctr"/>
        <c:lblOffset val="100"/>
        <c:noMultiLvlLbl val="0"/>
      </c:catAx>
      <c:valAx>
        <c:axId val="765757348"/>
        <c:scaling>
          <c:orientation val="minMax"/>
        </c:scaling>
        <c:delete val="0"/>
        <c:axPos val="l"/>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51351012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3"/>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4"/>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5"/>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6"/>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7"/>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8"/>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9"/>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ayout>
        <c:manualLayout>
          <c:xMode val="edge"/>
          <c:yMode val="edge"/>
          <c:x val="5.3986414015016103E-2"/>
          <c:y val="0.87257383966244695"/>
          <c:w val="0.93683708735549998"/>
          <c:h val="0.10210970464135"/>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
    <c:plotVisOnly val="1"/>
    <c:dispBlanksAs val="gap"/>
    <c:showDLblsOverMax val="0"/>
    <c:extLst>
      <c:ext uri="{0b15fc19-7d7d-44ad-8c2d-2c3a37ce22c3}">
        <chartProps xmlns="https://web.wps.cn/et/2018/main" chartId="{13281efa-c7cd-4b08-96f4-984ac076c68b}"/>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[图表.xlsx]Sheet3!$P$1:$P$10</c:f>
              <c:strCache>
                <c:ptCount val="10"/>
                <c:pt idx="0">
                  <c:v>中国</c:v>
                </c:pt>
                <c:pt idx="1">
                  <c:v>美国</c:v>
                </c:pt>
                <c:pt idx="2">
                  <c:v>世界知识产权组织</c:v>
                </c:pt>
                <c:pt idx="3">
                  <c:v>日本</c:v>
                </c:pt>
                <c:pt idx="4">
                  <c:v>韩国</c:v>
                </c:pt>
                <c:pt idx="5">
                  <c:v>欧洲专利局</c:v>
                </c:pt>
                <c:pt idx="6">
                  <c:v>印度</c:v>
                </c:pt>
                <c:pt idx="7">
                  <c:v>德国</c:v>
                </c:pt>
                <c:pt idx="8">
                  <c:v>澳大利亚</c:v>
                </c:pt>
                <c:pt idx="9">
                  <c:v>加拿大</c:v>
                </c:pt>
              </c:strCache>
            </c:strRef>
          </c:cat>
          <c:val>
            <c:numRef>
              <c:f>[图表.xlsx]Sheet3!$Q$1:$Q$10</c:f>
              <c:numCache>
                <c:formatCode>#,##0</c:formatCode>
                <c:ptCount val="10"/>
                <c:pt idx="0">
                  <c:v>29639</c:v>
                </c:pt>
                <c:pt idx="1">
                  <c:v>5610</c:v>
                </c:pt>
                <c:pt idx="2">
                  <c:v>2950</c:v>
                </c:pt>
                <c:pt idx="3">
                  <c:v>2832</c:v>
                </c:pt>
                <c:pt idx="4">
                  <c:v>2433</c:v>
                </c:pt>
                <c:pt idx="5">
                  <c:v>1608</c:v>
                </c:pt>
                <c:pt idx="6">
                  <c:v>1453</c:v>
                </c:pt>
                <c:pt idx="7" formatCode="General">
                  <c:v>985</c:v>
                </c:pt>
                <c:pt idx="8" formatCode="General">
                  <c:v>348</c:v>
                </c:pt>
                <c:pt idx="9" formatCode="General">
                  <c:v>286</c:v>
                </c:pt>
              </c:numCache>
            </c:numRef>
          </c:val>
          <c:extLst>
            <c:ext xmlns:c16="http://schemas.microsoft.com/office/drawing/2014/chart" uri="{C3380CC4-5D6E-409C-BE32-E72D297353CC}">
              <c16:uniqueId val="{00000000-A24E-4AEB-A98D-0332432ECAB2}"/>
            </c:ext>
          </c:extLst>
        </c:ser>
        <c:dLbls>
          <c:showLegendKey val="0"/>
          <c:showVal val="0"/>
          <c:showCatName val="0"/>
          <c:showSerName val="0"/>
          <c:showPercent val="0"/>
          <c:showBubbleSize val="0"/>
        </c:dLbls>
        <c:gapWidth val="140"/>
        <c:overlap val="-40"/>
        <c:axId val="596783478"/>
        <c:axId val="269506659"/>
      </c:barChart>
      <c:catAx>
        <c:axId val="596783478"/>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269506659"/>
        <c:crosses val="autoZero"/>
        <c:auto val="1"/>
        <c:lblAlgn val="ctr"/>
        <c:lblOffset val="100"/>
        <c:noMultiLvlLbl val="0"/>
      </c:catAx>
      <c:valAx>
        <c:axId val="269506659"/>
        <c:scaling>
          <c:orientation val="minMax"/>
        </c:scaling>
        <c:delete val="0"/>
        <c:axPos val="t"/>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596783478"/>
        <c:crosses val="autoZero"/>
        <c:crossBetween val="between"/>
      </c:valAx>
      <c:spPr>
        <a:noFill/>
        <a:ln>
          <a:noFill/>
        </a:ln>
        <a:effectLst/>
      </c:spPr>
    </c:plotArea>
    <c:plotVisOnly val="1"/>
    <c:dispBlanksAs val="gap"/>
    <c:showDLblsOverMax val="0"/>
    <c:extLst>
      <c:ext uri="{0b15fc19-7d7d-44ad-8c2d-2c3a37ce22c3}">
        <chartProps xmlns="https://web.wps.cn/et/2018/main" chartId="{3a68a7cf-3009-43db-9a3b-8d8548b517ce}"/>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[图表.xlsx]Sheet9!$A$1:$A$20</c:f>
              <c:strCache>
                <c:ptCount val="20"/>
                <c:pt idx="0">
                  <c:v>2006年</c:v>
                </c:pt>
                <c:pt idx="1">
                  <c:v>2007年</c:v>
                </c:pt>
                <c:pt idx="2">
                  <c:v>2008年</c:v>
                </c:pt>
                <c:pt idx="3">
                  <c:v>2009年</c:v>
                </c:pt>
                <c:pt idx="4">
                  <c:v>2010年</c:v>
                </c:pt>
                <c:pt idx="5">
                  <c:v>2011年</c:v>
                </c:pt>
                <c:pt idx="6">
                  <c:v>2012年</c:v>
                </c:pt>
                <c:pt idx="7">
                  <c:v>2013年</c:v>
                </c:pt>
                <c:pt idx="8">
                  <c:v>2014年</c:v>
                </c:pt>
                <c:pt idx="9">
                  <c:v>2015年</c:v>
                </c:pt>
                <c:pt idx="10">
                  <c:v>2016年</c:v>
                </c:pt>
                <c:pt idx="11">
                  <c:v>2017年</c:v>
                </c:pt>
                <c:pt idx="12">
                  <c:v>2018年</c:v>
                </c:pt>
                <c:pt idx="13">
                  <c:v>2019年</c:v>
                </c:pt>
                <c:pt idx="14">
                  <c:v>2020年</c:v>
                </c:pt>
                <c:pt idx="15">
                  <c:v>2021年</c:v>
                </c:pt>
                <c:pt idx="16">
                  <c:v>2022年</c:v>
                </c:pt>
                <c:pt idx="17">
                  <c:v>2023年</c:v>
                </c:pt>
                <c:pt idx="18">
                  <c:v>2024年</c:v>
                </c:pt>
                <c:pt idx="19">
                  <c:v>2025年</c:v>
                </c:pt>
              </c:strCache>
            </c:strRef>
          </c:cat>
          <c:val>
            <c:numRef>
              <c:f>[图表.xlsx]Sheet9!$B$1:$B$20</c:f>
              <c:numCache>
                <c:formatCode>General</c:formatCode>
                <c:ptCount val="20"/>
                <c:pt idx="0">
                  <c:v>37</c:v>
                </c:pt>
                <c:pt idx="1">
                  <c:v>56</c:v>
                </c:pt>
                <c:pt idx="2">
                  <c:v>52</c:v>
                </c:pt>
                <c:pt idx="3">
                  <c:v>69</c:v>
                </c:pt>
                <c:pt idx="4">
                  <c:v>95</c:v>
                </c:pt>
                <c:pt idx="5">
                  <c:v>108</c:v>
                </c:pt>
                <c:pt idx="6">
                  <c:v>178</c:v>
                </c:pt>
                <c:pt idx="7">
                  <c:v>253</c:v>
                </c:pt>
                <c:pt idx="8">
                  <c:v>376</c:v>
                </c:pt>
                <c:pt idx="9">
                  <c:v>653</c:v>
                </c:pt>
                <c:pt idx="10" formatCode="#,##0">
                  <c:v>1272</c:v>
                </c:pt>
                <c:pt idx="11" formatCode="#,##0">
                  <c:v>1694</c:v>
                </c:pt>
                <c:pt idx="12" formatCode="#,##0">
                  <c:v>2193</c:v>
                </c:pt>
                <c:pt idx="13" formatCode="#,##0">
                  <c:v>2429</c:v>
                </c:pt>
                <c:pt idx="14" formatCode="#,##0">
                  <c:v>2846</c:v>
                </c:pt>
                <c:pt idx="15" formatCode="#,##0">
                  <c:v>3366</c:v>
                </c:pt>
                <c:pt idx="16" formatCode="#,##0">
                  <c:v>3468</c:v>
                </c:pt>
                <c:pt idx="17" formatCode="#,##0">
                  <c:v>4110</c:v>
                </c:pt>
                <c:pt idx="18" formatCode="#,##0">
                  <c:v>4750</c:v>
                </c:pt>
                <c:pt idx="19" formatCode="#,##0">
                  <c:v>1495</c:v>
                </c:pt>
              </c:numCache>
            </c:numRef>
          </c:val>
          <c:extLst>
            <c:ext xmlns:c16="http://schemas.microsoft.com/office/drawing/2014/chart" uri="{C3380CC4-5D6E-409C-BE32-E72D297353CC}">
              <c16:uniqueId val="{00000000-9A3D-4DF3-9E73-C8612DC700C1}"/>
            </c:ext>
          </c:extLst>
        </c:ser>
        <c:dLbls>
          <c:showLegendKey val="0"/>
          <c:showVal val="0"/>
          <c:showCatName val="0"/>
          <c:showSerName val="0"/>
          <c:showPercent val="0"/>
          <c:showBubbleSize val="0"/>
        </c:dLbls>
        <c:gapWidth val="246"/>
        <c:overlap val="-28"/>
        <c:axId val="159699623"/>
        <c:axId val="951254651"/>
      </c:barChart>
      <c:catAx>
        <c:axId val="15969962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951254651"/>
        <c:crosses val="autoZero"/>
        <c:auto val="1"/>
        <c:lblAlgn val="ctr"/>
        <c:lblOffset val="100"/>
        <c:noMultiLvlLbl val="0"/>
      </c:catAx>
      <c:valAx>
        <c:axId val="95125465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crossAx val="159699623"/>
        <c:crosses val="autoZero"/>
        <c:crossBetween val="between"/>
      </c:valAx>
      <c:spPr>
        <a:noFill/>
        <a:ln>
          <a:noFill/>
        </a:ln>
        <a:effectLst/>
      </c:spPr>
    </c:plotArea>
    <c:plotVisOnly val="1"/>
    <c:dispBlanksAs val="gap"/>
    <c:showDLblsOverMax val="0"/>
    <c:extLst>
      <c:ext uri="{0b15fc19-7d7d-44ad-8c2d-2c3a37ce22c3}">
        <chartProps xmlns="https://web.wps.cn/et/2018/main" chartId="{21b33c84-7379-4a5e-b273-2ec003496eaf}"/>
      </c:ext>
    </c:extLst>
  </c:chart>
  <c:spPr>
    <a:solidFill>
      <a:schemeClr val="bg1"/>
    </a:solidFill>
    <a:ln w="9525" cap="flat" cmpd="sng" algn="ctr">
      <a:solidFill>
        <a:schemeClr val="tx1">
          <a:lumMod val="15000"/>
          <a:lumOff val="85000"/>
        </a:schemeClr>
      </a:solidFill>
      <a:round/>
    </a:ln>
    <a:effectLst/>
  </c:spPr>
  <c:txPr>
    <a:bodyPr/>
    <a:lstStyle/>
    <a:p>
      <a:pPr>
        <a:defRPr lang="zh-CN"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Pt>
            <c:idx val="0"/>
            <c:bubble3D val="0"/>
            <c:spPr>
              <a:solidFill>
                <a:schemeClr val="accent1">
                  <a:shade val="65000"/>
                </a:schemeClr>
              </a:solidFill>
              <a:ln>
                <a:solidFill>
                  <a:schemeClr val="bg1"/>
                </a:solidFill>
              </a:ln>
              <a:effectLst/>
            </c:spPr>
            <c:extLst>
              <c:ext xmlns:c16="http://schemas.microsoft.com/office/drawing/2014/chart" uri="{C3380CC4-5D6E-409C-BE32-E72D297353CC}">
                <c16:uniqueId val="{00000001-EF41-4040-BFEE-3D34401B03F0}"/>
              </c:ext>
            </c:extLst>
          </c:dPt>
          <c:dPt>
            <c:idx val="1"/>
            <c:bubble3D val="0"/>
            <c:spPr>
              <a:solidFill>
                <a:schemeClr val="accent1"/>
              </a:solidFill>
              <a:ln>
                <a:solidFill>
                  <a:schemeClr val="bg1"/>
                </a:solidFill>
              </a:ln>
              <a:effectLst/>
            </c:spPr>
            <c:extLst>
              <c:ext xmlns:c16="http://schemas.microsoft.com/office/drawing/2014/chart" uri="{C3380CC4-5D6E-409C-BE32-E72D297353CC}">
                <c16:uniqueId val="{00000003-EF41-4040-BFEE-3D34401B03F0}"/>
              </c:ext>
            </c:extLst>
          </c:dPt>
          <c:dPt>
            <c:idx val="2"/>
            <c:bubble3D val="0"/>
            <c:spPr>
              <a:solidFill>
                <a:schemeClr val="accent1">
                  <a:tint val="65000"/>
                </a:schemeClr>
              </a:solidFill>
              <a:ln>
                <a:solidFill>
                  <a:schemeClr val="bg1"/>
                </a:solidFill>
              </a:ln>
              <a:effectLst/>
            </c:spPr>
            <c:extLst>
              <c:ext xmlns:c16="http://schemas.microsoft.com/office/drawing/2014/chart" uri="{C3380CC4-5D6E-409C-BE32-E72D297353CC}">
                <c16:uniqueId val="{00000005-EF41-4040-BFEE-3D34401B03F0}"/>
              </c:ext>
            </c:extLst>
          </c:dPt>
          <c:dLbls>
            <c:dLbl>
              <c:idx val="0"/>
              <c:layout>
                <c:manualLayout>
                  <c:x val="-5.0820233785774903E-2"/>
                  <c:y val="-0.15262339348614001"/>
                </c:manualLayout>
              </c:layout>
              <c:tx>
                <c:rich>
                  <a:bodyPr/>
                  <a:lstStyle/>
                  <a:p>
                    <a:r>
                      <a:rPr lang="zh-CN" altLang="en-US" sz="800" b="1">
                        <a:latin typeface="仿宋" panose="02010609060101010101" charset="-122"/>
                        <a:ea typeface="仿宋" panose="02010609060101010101" charset="-122"/>
                        <a:cs typeface="仿宋" panose="02010609060101010101" charset="-122"/>
                        <a:sym typeface="仿宋" panose="02010609060101010101" charset="-122"/>
                      </a:rPr>
                      <a:t>发明专利，</a:t>
                    </a:r>
                    <a:r>
                      <a:rPr lang="en-US" altLang="zh-CN" sz="800" b="1">
                        <a:latin typeface="仿宋" panose="02010609060101010101" charset="-122"/>
                        <a:ea typeface="仿宋" panose="02010609060101010101" charset="-122"/>
                        <a:cs typeface="仿宋" panose="02010609060101010101" charset="-122"/>
                        <a:sym typeface="仿宋" panose="02010609060101010101" charset="-122"/>
                      </a:rPr>
                      <a:t>26097</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46476249611921799"/>
                      <c:h val="0.124954726548352"/>
                    </c:manualLayout>
                  </c15:layout>
                  <c15:showDataLabelsRange val="0"/>
                </c:ext>
                <c:ext xmlns:c16="http://schemas.microsoft.com/office/drawing/2014/chart" uri="{C3380CC4-5D6E-409C-BE32-E72D297353CC}">
                  <c16:uniqueId val="{00000001-EF41-4040-BFEE-3D34401B03F0}"/>
                </c:ext>
              </c:extLst>
            </c:dLbl>
            <c:dLbl>
              <c:idx val="1"/>
              <c:layout>
                <c:manualLayout>
                  <c:x val="-1.52688653275539E-2"/>
                  <c:y val="0.103660582010127"/>
                </c:manualLayout>
              </c:layout>
              <c:tx>
                <c:rich>
                  <a:bodyPr/>
                  <a:lstStyle/>
                  <a:p>
                    <a:r>
                      <a:rPr lang="zh-CN" altLang="en-US" sz="800" b="1">
                        <a:latin typeface="仿宋" panose="02010609060101010101" charset="-122"/>
                        <a:ea typeface="仿宋" panose="02010609060101010101" charset="-122"/>
                        <a:cs typeface="仿宋" panose="02010609060101010101" charset="-122"/>
                        <a:sym typeface="仿宋" panose="02010609060101010101" charset="-122"/>
                      </a:rPr>
                      <a:t>实用新型，</a:t>
                    </a:r>
                    <a:r>
                      <a:rPr lang="en-US" altLang="zh-CN" sz="800" b="1">
                        <a:latin typeface="仿宋" panose="02010609060101010101" charset="-122"/>
                        <a:ea typeface="仿宋" panose="02010609060101010101" charset="-122"/>
                        <a:cs typeface="仿宋" panose="02010609060101010101" charset="-122"/>
                        <a:sym typeface="仿宋" panose="02010609060101010101" charset="-122"/>
                      </a:rPr>
                      <a:t>3289</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45141260478112399"/>
                      <c:h val="0.124954726548352"/>
                    </c:manualLayout>
                  </c15:layout>
                  <c15:showDataLabelsRange val="0"/>
                </c:ext>
                <c:ext xmlns:c16="http://schemas.microsoft.com/office/drawing/2014/chart" uri="{C3380CC4-5D6E-409C-BE32-E72D297353CC}">
                  <c16:uniqueId val="{00000003-EF41-4040-BFEE-3D34401B03F0}"/>
                </c:ext>
              </c:extLst>
            </c:dLbl>
            <c:dLbl>
              <c:idx val="2"/>
              <c:layout>
                <c:manualLayout>
                  <c:x val="0.15340359687639199"/>
                  <c:y val="0.136610810059796"/>
                </c:manualLayout>
              </c:layout>
              <c:tx>
                <c:rich>
                  <a:bodyPr/>
                  <a:lstStyle/>
                  <a:p>
                    <a:r>
                      <a:rPr lang="zh-CN" altLang="en-US" sz="800" b="1">
                        <a:latin typeface="仿宋" panose="02010609060101010101" charset="-122"/>
                        <a:ea typeface="仿宋" panose="02010609060101010101" charset="-122"/>
                        <a:cs typeface="仿宋" panose="02010609060101010101" charset="-122"/>
                        <a:sym typeface="仿宋" panose="02010609060101010101" charset="-122"/>
                      </a:rPr>
                      <a:t>外观设计，</a:t>
                    </a:r>
                    <a:r>
                      <a:rPr lang="en-US" altLang="zh-CN" sz="800" b="1">
                        <a:latin typeface="仿宋" panose="02010609060101010101" charset="-122"/>
                        <a:ea typeface="仿宋" panose="02010609060101010101" charset="-122"/>
                        <a:cs typeface="仿宋" panose="02010609060101010101" charset="-122"/>
                        <a:sym typeface="仿宋" panose="02010609060101010101" charset="-122"/>
                      </a:rPr>
                      <a:t>254</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49177274138466298"/>
                      <c:h val="0.28250633828323102"/>
                    </c:manualLayout>
                  </c15:layout>
                  <c15:showDataLabelsRange val="0"/>
                </c:ext>
                <c:ext xmlns:c16="http://schemas.microsoft.com/office/drawing/2014/chart" uri="{C3380CC4-5D6E-409C-BE32-E72D297353CC}">
                  <c16:uniqueId val="{00000005-EF41-4040-BFEE-3D34401B03F0}"/>
                </c:ext>
              </c:extLst>
            </c:dLbl>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[图表.xlsx]Sheet9!$P$15:$P$17</c:f>
              <c:strCache>
                <c:ptCount val="3"/>
                <c:pt idx="0">
                  <c:v>发明专利</c:v>
                </c:pt>
                <c:pt idx="1">
                  <c:v>实用新型</c:v>
                </c:pt>
                <c:pt idx="2">
                  <c:v>外观设计</c:v>
                </c:pt>
              </c:strCache>
            </c:strRef>
          </c:cat>
          <c:val>
            <c:numRef>
              <c:f>[图表.xlsx]Sheet9!$Q$15:$Q$17</c:f>
              <c:numCache>
                <c:formatCode>General</c:formatCode>
                <c:ptCount val="3"/>
                <c:pt idx="0">
                  <c:v>26097</c:v>
                </c:pt>
                <c:pt idx="1">
                  <c:v>3289</c:v>
                </c:pt>
                <c:pt idx="2">
                  <c:v>254</c:v>
                </c:pt>
              </c:numCache>
            </c:numRef>
          </c:val>
          <c:extLst>
            <c:ext xmlns:c16="http://schemas.microsoft.com/office/drawing/2014/chart" uri="{C3380CC4-5D6E-409C-BE32-E72D297353CC}">
              <c16:uniqueId val="{00000006-EF41-4040-BFEE-3D34401B03F0}"/>
            </c:ext>
          </c:extLst>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1"/>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legendEntry>
        <c:idx val="2"/>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Entry>
      <c:overlay val="0"/>
      <c:spPr>
        <a:noFill/>
        <a:ln>
          <a:noFill/>
        </a:ln>
        <a:effectLst/>
      </c:spPr>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endParaRPr lang="zh-CN"/>
        </a:p>
      </c:txPr>
    </c:legend>
    <c:plotVisOnly val="1"/>
    <c:dispBlanksAs val="gap"/>
    <c:showDLblsOverMax val="0"/>
    <c:extLst>
      <c:ext uri="{0b15fc19-7d7d-44ad-8c2d-2c3a37ce22c3}">
        <chartProps xmlns="https://web.wps.cn/et/2018/main" chartId="{23e60501-8b4c-45a0-9934-b10aebfca7f8}"/>
      </c:ext>
    </c:extLst>
  </c:chart>
  <c:spPr>
    <a:noFill/>
    <a:ln w="9525" cap="flat" cmpd="sng" algn="ctr">
      <a:noFill/>
      <a:round/>
    </a:ln>
    <a:effectLst/>
  </c:spPr>
  <c:txPr>
    <a:bodyPr/>
    <a:lstStyle/>
    <a:p>
      <a:pPr>
        <a:defRPr lang="zh-CN" sz="800" b="1">
          <a:latin typeface="仿宋" panose="02010609060101010101" charset="-122"/>
          <a:ea typeface="仿宋" panose="02010609060101010101" charset="-122"/>
          <a:cs typeface="仿宋" panose="02010609060101010101" charset="-122"/>
          <a:sym typeface="仿宋" panose="02010609060101010101" charset="-122"/>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withinLinear" id="14">
  <a:schemeClr val="accent1"/>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withinLinear" id="14">
  <a:schemeClr val="accent1"/>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1013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1013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3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13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1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3863</Words>
  <Characters>22023</Characters>
  <Application>Microsoft Office Word</Application>
  <DocSecurity>0</DocSecurity>
  <Lines>183</Lines>
  <Paragraphs>51</Paragraphs>
  <ScaleCrop>false</ScaleCrop>
  <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2</cp:revision>
  <dcterms:created xsi:type="dcterms:W3CDTF">2025-11-25T02:34:00Z</dcterms:created>
  <dcterms:modified xsi:type="dcterms:W3CDTF">2025-11-25T02:34:00Z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eyJoZGlkIjoiMTI1N2YxMTNkM2MyN2E4MWMxYjZhYTc0YjQ5YTk1NGYiLCJ1c2VySWQiOiIyNzc5ODE2NjMifQ==</vt:lpwstr>
  </property>
  <property fmtid="{D5CDD505-2E9C-101B-9397-08002B2CF9AE}" pid="4" name="ICV">
    <vt:lpwstr>0A26B676D3BC4595A7ABE3716D9DFC60_13</vt:lpwstr>
  </property>
</Properties>
</file>